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E8BA" w14:textId="77777777" w:rsidR="00622A26" w:rsidRDefault="00622A26" w:rsidP="0025648F">
      <w:pPr>
        <w:pStyle w:val="Default"/>
        <w:rPr>
          <w:b/>
          <w:sz w:val="23"/>
          <w:szCs w:val="23"/>
        </w:rPr>
      </w:pPr>
    </w:p>
    <w:p w14:paraId="3B3CFB5F" w14:textId="77777777" w:rsidR="00622A26" w:rsidRDefault="00622A26" w:rsidP="0025648F">
      <w:pPr>
        <w:pStyle w:val="Default"/>
        <w:rPr>
          <w:b/>
          <w:sz w:val="23"/>
          <w:szCs w:val="23"/>
        </w:rPr>
      </w:pPr>
    </w:p>
    <w:p w14:paraId="2D843B76" w14:textId="77777777" w:rsidR="00622A26" w:rsidRDefault="00622A26" w:rsidP="0025648F">
      <w:pPr>
        <w:pStyle w:val="Default"/>
        <w:rPr>
          <w:b/>
          <w:sz w:val="23"/>
          <w:szCs w:val="23"/>
        </w:rPr>
      </w:pPr>
    </w:p>
    <w:p w14:paraId="44E9F070" w14:textId="77777777" w:rsidR="00622A26" w:rsidRDefault="00622A26" w:rsidP="0025648F">
      <w:pPr>
        <w:pStyle w:val="Default"/>
        <w:rPr>
          <w:b/>
          <w:sz w:val="23"/>
          <w:szCs w:val="23"/>
        </w:rPr>
      </w:pPr>
    </w:p>
    <w:p w14:paraId="5DB9D8F8" w14:textId="77777777" w:rsidR="00622A26" w:rsidRDefault="00622A26" w:rsidP="0025648F">
      <w:pPr>
        <w:pStyle w:val="Default"/>
        <w:rPr>
          <w:b/>
          <w:sz w:val="23"/>
          <w:szCs w:val="23"/>
        </w:rPr>
      </w:pPr>
    </w:p>
    <w:p w14:paraId="3DC58B98" w14:textId="77777777" w:rsidR="00622A26" w:rsidRPr="00CC525E" w:rsidRDefault="00622A26" w:rsidP="00952196">
      <w:pPr>
        <w:pStyle w:val="Default"/>
        <w:jc w:val="center"/>
        <w:rPr>
          <w:rFonts w:asciiTheme="minorEastAsia" w:eastAsiaTheme="minorEastAsia" w:hAnsiTheme="minorEastAsia"/>
          <w:b/>
          <w:sz w:val="44"/>
          <w:szCs w:val="44"/>
        </w:rPr>
      </w:pPr>
      <w:r w:rsidRPr="00CC525E">
        <w:rPr>
          <w:rFonts w:asciiTheme="minorEastAsia" w:eastAsiaTheme="minorEastAsia" w:hAnsiTheme="minorEastAsia" w:hint="eastAsia"/>
          <w:b/>
          <w:sz w:val="44"/>
          <w:szCs w:val="44"/>
        </w:rPr>
        <w:t>内閣法制局業務継続計画</w:t>
      </w:r>
    </w:p>
    <w:p w14:paraId="5E891677" w14:textId="77777777" w:rsidR="00622A26" w:rsidRDefault="00622A26" w:rsidP="0025648F">
      <w:pPr>
        <w:pStyle w:val="Default"/>
        <w:rPr>
          <w:b/>
          <w:sz w:val="44"/>
          <w:szCs w:val="44"/>
        </w:rPr>
      </w:pPr>
    </w:p>
    <w:p w14:paraId="60E13D66" w14:textId="77777777" w:rsidR="004E44A0" w:rsidRDefault="004E44A0" w:rsidP="0025648F">
      <w:pPr>
        <w:pStyle w:val="Default"/>
        <w:rPr>
          <w:b/>
          <w:sz w:val="44"/>
          <w:szCs w:val="44"/>
        </w:rPr>
      </w:pPr>
    </w:p>
    <w:p w14:paraId="11E68F22" w14:textId="77777777" w:rsidR="004E44A0" w:rsidRPr="00A431F5" w:rsidRDefault="004E44A0" w:rsidP="0025648F">
      <w:pPr>
        <w:pStyle w:val="Default"/>
        <w:rPr>
          <w:b/>
          <w:sz w:val="44"/>
          <w:szCs w:val="44"/>
        </w:rPr>
      </w:pPr>
    </w:p>
    <w:p w14:paraId="4C2FC1AD" w14:textId="77777777" w:rsidR="00622A26" w:rsidRDefault="00622A26" w:rsidP="0025648F">
      <w:pPr>
        <w:pStyle w:val="Default"/>
        <w:rPr>
          <w:b/>
          <w:sz w:val="44"/>
          <w:szCs w:val="44"/>
        </w:rPr>
      </w:pPr>
    </w:p>
    <w:p w14:paraId="782F2A4D" w14:textId="77777777" w:rsidR="0067466A" w:rsidRDefault="0067466A" w:rsidP="0025648F">
      <w:pPr>
        <w:pStyle w:val="Default"/>
        <w:rPr>
          <w:b/>
          <w:sz w:val="44"/>
          <w:szCs w:val="44"/>
        </w:rPr>
      </w:pPr>
    </w:p>
    <w:p w14:paraId="0E93CCEA" w14:textId="77777777" w:rsidR="00485045" w:rsidRDefault="00485045" w:rsidP="0025648F">
      <w:pPr>
        <w:pStyle w:val="Default"/>
        <w:rPr>
          <w:b/>
          <w:sz w:val="44"/>
          <w:szCs w:val="44"/>
        </w:rPr>
      </w:pPr>
    </w:p>
    <w:p w14:paraId="77D77D67" w14:textId="5ECCD83E" w:rsidR="00622A26" w:rsidRPr="00CC525E" w:rsidRDefault="00665B5D" w:rsidP="00BD28AA">
      <w:pPr>
        <w:pStyle w:val="Default"/>
        <w:wordWrap w:val="0"/>
        <w:ind w:right="429"/>
        <w:jc w:val="right"/>
        <w:rPr>
          <w:rFonts w:asciiTheme="minorEastAsia" w:eastAsiaTheme="minorEastAsia" w:hAnsiTheme="minorEastAsia"/>
          <w:b/>
          <w:sz w:val="44"/>
          <w:szCs w:val="44"/>
        </w:rPr>
      </w:pPr>
      <w:r w:rsidRPr="00BD28AA">
        <w:rPr>
          <w:rFonts w:asciiTheme="minorEastAsia" w:eastAsiaTheme="minorEastAsia" w:hAnsiTheme="minorEastAsia" w:hint="eastAsia"/>
          <w:b/>
          <w:spacing w:val="25"/>
          <w:w w:val="94"/>
          <w:sz w:val="44"/>
          <w:szCs w:val="44"/>
          <w:fitText w:val="1760" w:id="-1193030143"/>
        </w:rPr>
        <w:t>平成</w:t>
      </w:r>
      <w:r w:rsidRPr="00BD28AA">
        <w:rPr>
          <w:rFonts w:asciiTheme="minorEastAsia" w:eastAsiaTheme="minorEastAsia" w:hAnsiTheme="minorEastAsia"/>
          <w:b/>
          <w:spacing w:val="25"/>
          <w:w w:val="94"/>
          <w:sz w:val="44"/>
          <w:szCs w:val="44"/>
          <w:fitText w:val="1760" w:id="-1193030143"/>
        </w:rPr>
        <w:t>20</w:t>
      </w:r>
      <w:r w:rsidRPr="00BD28AA">
        <w:rPr>
          <w:rFonts w:asciiTheme="minorEastAsia" w:eastAsiaTheme="minorEastAsia" w:hAnsiTheme="minorEastAsia" w:hint="eastAsia"/>
          <w:b/>
          <w:spacing w:val="-24"/>
          <w:w w:val="94"/>
          <w:sz w:val="44"/>
          <w:szCs w:val="44"/>
          <w:fitText w:val="1760" w:id="-1193030143"/>
        </w:rPr>
        <w:t>年</w:t>
      </w:r>
      <w:r w:rsidR="00945E97" w:rsidRPr="00CC525E">
        <w:rPr>
          <w:rFonts w:asciiTheme="minorEastAsia" w:eastAsiaTheme="minorEastAsia" w:hAnsiTheme="minorEastAsia" w:hint="eastAsia"/>
          <w:b/>
          <w:sz w:val="44"/>
          <w:szCs w:val="44"/>
        </w:rPr>
        <w:t xml:space="preserve"> </w:t>
      </w:r>
      <w:r w:rsidRPr="00CC525E">
        <w:rPr>
          <w:rFonts w:asciiTheme="minorEastAsia" w:eastAsiaTheme="minorEastAsia" w:hAnsiTheme="minorEastAsia" w:hint="eastAsia"/>
          <w:b/>
          <w:sz w:val="44"/>
          <w:szCs w:val="44"/>
        </w:rPr>
        <w:t>6月</w:t>
      </w:r>
      <w:r w:rsidR="00485045" w:rsidRPr="00CC525E">
        <w:rPr>
          <w:rFonts w:asciiTheme="minorEastAsia" w:eastAsiaTheme="minorEastAsia" w:hAnsiTheme="minorEastAsia" w:hint="eastAsia"/>
          <w:b/>
          <w:sz w:val="44"/>
          <w:szCs w:val="44"/>
        </w:rPr>
        <w:t xml:space="preserve">　　 </w:t>
      </w:r>
      <w:r w:rsidR="00485045" w:rsidRPr="00CC525E">
        <w:rPr>
          <w:rFonts w:asciiTheme="minorEastAsia" w:eastAsiaTheme="minorEastAsia" w:hAnsiTheme="minorEastAsia"/>
          <w:b/>
          <w:sz w:val="44"/>
          <w:szCs w:val="44"/>
        </w:rPr>
        <w:t xml:space="preserve">  </w:t>
      </w:r>
    </w:p>
    <w:p w14:paraId="20F2D148" w14:textId="435BDD82" w:rsidR="00514392" w:rsidRPr="00CC525E" w:rsidRDefault="00485045" w:rsidP="00485045">
      <w:pPr>
        <w:pStyle w:val="Default"/>
        <w:jc w:val="right"/>
        <w:rPr>
          <w:rFonts w:asciiTheme="minorEastAsia" w:eastAsiaTheme="minorEastAsia" w:hAnsiTheme="minorEastAsia"/>
          <w:b/>
          <w:sz w:val="44"/>
          <w:szCs w:val="44"/>
        </w:rPr>
        <w:sectPr w:rsidR="00514392" w:rsidRPr="00CC525E" w:rsidSect="006B1689">
          <w:headerReference w:type="default" r:id="rId10"/>
          <w:footerReference w:type="default" r:id="rId11"/>
          <w:pgSz w:w="11906" w:h="16838" w:code="9"/>
          <w:pgMar w:top="1985" w:right="1701" w:bottom="1701" w:left="1820" w:header="851" w:footer="992" w:gutter="0"/>
          <w:cols w:space="425"/>
          <w:titlePg/>
          <w:docGrid w:type="lines" w:linePitch="360"/>
        </w:sectPr>
      </w:pPr>
      <w:r w:rsidRPr="00CC525E">
        <w:rPr>
          <w:rFonts w:asciiTheme="minorEastAsia" w:eastAsiaTheme="minorEastAsia" w:hAnsiTheme="minorEastAsia" w:hint="eastAsia"/>
          <w:b/>
          <w:sz w:val="44"/>
          <w:szCs w:val="44"/>
        </w:rPr>
        <w:t xml:space="preserve"> </w:t>
      </w:r>
      <w:r w:rsidRPr="00CC525E">
        <w:rPr>
          <w:rFonts w:asciiTheme="minorEastAsia" w:eastAsiaTheme="minorEastAsia" w:hAnsiTheme="minorEastAsia"/>
          <w:b/>
          <w:sz w:val="44"/>
          <w:szCs w:val="44"/>
        </w:rPr>
        <w:t xml:space="preserve"> </w:t>
      </w:r>
      <w:r w:rsidR="001105B0">
        <w:rPr>
          <w:rFonts w:asciiTheme="minorEastAsia" w:eastAsiaTheme="minorEastAsia" w:hAnsiTheme="minorEastAsia" w:hint="eastAsia"/>
          <w:b/>
          <w:sz w:val="44"/>
          <w:szCs w:val="44"/>
        </w:rPr>
        <w:t xml:space="preserve">         </w:t>
      </w:r>
      <w:r w:rsidR="00C225C5" w:rsidRPr="00BD28AA">
        <w:rPr>
          <w:rFonts w:asciiTheme="minorEastAsia" w:eastAsiaTheme="minorEastAsia" w:hAnsiTheme="minorEastAsia" w:hint="eastAsia"/>
          <w:b/>
          <w:spacing w:val="61"/>
          <w:w w:val="79"/>
          <w:sz w:val="44"/>
          <w:szCs w:val="44"/>
          <w:fitText w:val="1760" w:id="-1193030144"/>
        </w:rPr>
        <w:t>令和６</w:t>
      </w:r>
      <w:r w:rsidR="00C225C5" w:rsidRPr="00BD28AA">
        <w:rPr>
          <w:rFonts w:asciiTheme="minorEastAsia" w:eastAsiaTheme="minorEastAsia" w:hAnsiTheme="minorEastAsia" w:hint="eastAsia"/>
          <w:b/>
          <w:w w:val="79"/>
          <w:sz w:val="44"/>
          <w:szCs w:val="44"/>
          <w:fitText w:val="1760" w:id="-1193030144"/>
        </w:rPr>
        <w:t>年</w:t>
      </w:r>
      <w:r w:rsidR="00B36DB3" w:rsidRPr="00CC525E">
        <w:rPr>
          <w:rFonts w:asciiTheme="minorEastAsia" w:eastAsiaTheme="minorEastAsia" w:hAnsiTheme="minorEastAsia" w:hint="eastAsia"/>
          <w:b/>
          <w:sz w:val="44"/>
          <w:szCs w:val="44"/>
        </w:rPr>
        <w:t xml:space="preserve"> </w:t>
      </w:r>
      <w:r w:rsidR="00F57CF1">
        <w:rPr>
          <w:rFonts w:asciiTheme="minorEastAsia" w:eastAsiaTheme="minorEastAsia" w:hAnsiTheme="minorEastAsia" w:hint="eastAsia"/>
          <w:b/>
          <w:sz w:val="44"/>
          <w:szCs w:val="44"/>
        </w:rPr>
        <w:t>12</w:t>
      </w:r>
      <w:r w:rsidR="00BC52ED" w:rsidRPr="00CC525E">
        <w:rPr>
          <w:rFonts w:asciiTheme="minorEastAsia" w:eastAsiaTheme="minorEastAsia" w:hAnsiTheme="minorEastAsia" w:hint="eastAsia"/>
          <w:b/>
          <w:sz w:val="44"/>
          <w:szCs w:val="44"/>
        </w:rPr>
        <w:t>月</w:t>
      </w:r>
      <w:r w:rsidR="009D7E02" w:rsidRPr="00CC525E">
        <w:rPr>
          <w:rFonts w:asciiTheme="minorEastAsia" w:eastAsiaTheme="minorEastAsia" w:hAnsiTheme="minorEastAsia" w:hint="eastAsia"/>
          <w:b/>
          <w:sz w:val="44"/>
          <w:szCs w:val="44"/>
        </w:rPr>
        <w:t>最終</w:t>
      </w:r>
      <w:r w:rsidR="00B411D9">
        <w:rPr>
          <w:rFonts w:asciiTheme="minorEastAsia" w:eastAsiaTheme="minorEastAsia" w:hAnsiTheme="minorEastAsia" w:hint="eastAsia"/>
          <w:b/>
          <w:sz w:val="44"/>
          <w:szCs w:val="44"/>
        </w:rPr>
        <w:t>改訂</w:t>
      </w:r>
    </w:p>
    <w:p w14:paraId="1E536A2F" w14:textId="77777777" w:rsidR="0025648F" w:rsidRPr="00D94241" w:rsidRDefault="0025648F" w:rsidP="00816AE3">
      <w:pPr>
        <w:pStyle w:val="Default"/>
        <w:snapToGrid w:val="0"/>
        <w:spacing w:line="340" w:lineRule="atLeast"/>
        <w:rPr>
          <w:rFonts w:asciiTheme="minorEastAsia" w:eastAsiaTheme="minorEastAsia" w:hAnsiTheme="minorEastAsia"/>
        </w:rPr>
      </w:pPr>
      <w:r w:rsidRPr="00D94241">
        <w:rPr>
          <w:rFonts w:asciiTheme="minorEastAsia" w:eastAsiaTheme="minorEastAsia" w:hAnsiTheme="minorEastAsia" w:hint="eastAsia"/>
        </w:rPr>
        <w:lastRenderedPageBreak/>
        <w:t>第</w:t>
      </w:r>
      <w:r w:rsidR="006B1689" w:rsidRPr="00D94241">
        <w:rPr>
          <w:rFonts w:asciiTheme="minorEastAsia" w:eastAsiaTheme="minorEastAsia" w:hAnsiTheme="minorEastAsia" w:hint="eastAsia"/>
        </w:rPr>
        <w:t>１</w:t>
      </w:r>
      <w:r w:rsidRPr="00D94241">
        <w:rPr>
          <w:rFonts w:asciiTheme="minorEastAsia" w:eastAsiaTheme="minorEastAsia" w:hAnsiTheme="minorEastAsia" w:hint="eastAsia"/>
        </w:rPr>
        <w:t>章</w:t>
      </w:r>
      <w:r w:rsidRPr="00D94241">
        <w:rPr>
          <w:rFonts w:asciiTheme="minorEastAsia" w:eastAsiaTheme="minorEastAsia" w:hAnsiTheme="minorEastAsia"/>
        </w:rPr>
        <w:t xml:space="preserve"> </w:t>
      </w:r>
      <w:r w:rsidRPr="00D94241">
        <w:rPr>
          <w:rFonts w:asciiTheme="minorEastAsia" w:eastAsiaTheme="minorEastAsia" w:hAnsiTheme="minorEastAsia" w:hint="eastAsia"/>
        </w:rPr>
        <w:t>総則</w:t>
      </w:r>
      <w:r w:rsidRPr="00D94241">
        <w:rPr>
          <w:rFonts w:asciiTheme="minorEastAsia" w:eastAsiaTheme="minorEastAsia" w:hAnsiTheme="minorEastAsia"/>
        </w:rPr>
        <w:t xml:space="preserve">  </w:t>
      </w:r>
    </w:p>
    <w:p w14:paraId="011D5B4E" w14:textId="77777777" w:rsidR="0025648F" w:rsidRPr="00D94241" w:rsidRDefault="0025648F" w:rsidP="00816AE3">
      <w:pPr>
        <w:pStyle w:val="Default"/>
        <w:snapToGrid w:val="0"/>
        <w:spacing w:line="340" w:lineRule="atLeast"/>
        <w:ind w:firstLineChars="85" w:firstLine="204"/>
        <w:rPr>
          <w:rFonts w:asciiTheme="minorEastAsia" w:eastAsiaTheme="minorEastAsia" w:hAnsiTheme="minorEastAsia"/>
        </w:rPr>
      </w:pPr>
      <w:r w:rsidRPr="00D94241">
        <w:rPr>
          <w:rFonts w:asciiTheme="minorEastAsia" w:eastAsiaTheme="minorEastAsia" w:hAnsiTheme="minorEastAsia"/>
        </w:rPr>
        <w:t>1</w:t>
      </w:r>
      <w:r w:rsidRPr="00D94241">
        <w:rPr>
          <w:rFonts w:asciiTheme="minorEastAsia" w:eastAsiaTheme="minorEastAsia" w:hAnsiTheme="minorEastAsia" w:hint="eastAsia"/>
        </w:rPr>
        <w:t>．背景と位置付け</w:t>
      </w:r>
      <w:r w:rsidRPr="00D94241">
        <w:rPr>
          <w:rFonts w:asciiTheme="minorEastAsia" w:eastAsiaTheme="minorEastAsia" w:hAnsiTheme="minorEastAsia"/>
        </w:rPr>
        <w:t xml:space="preserve">  </w:t>
      </w:r>
    </w:p>
    <w:p w14:paraId="5E4464B9" w14:textId="7DDA7AAC" w:rsidR="0025648F" w:rsidRDefault="0025648F" w:rsidP="00816AE3">
      <w:pPr>
        <w:pStyle w:val="Default"/>
        <w:snapToGrid w:val="0"/>
        <w:spacing w:line="340" w:lineRule="atLeast"/>
        <w:ind w:leftChars="-156" w:left="-328" w:firstLineChars="230" w:firstLine="552"/>
        <w:rPr>
          <w:rFonts w:asciiTheme="minorEastAsia" w:eastAsiaTheme="minorEastAsia" w:hAnsiTheme="minorEastAsia"/>
        </w:rPr>
      </w:pPr>
      <w:r w:rsidRPr="00D94241">
        <w:rPr>
          <w:rFonts w:asciiTheme="minorEastAsia" w:eastAsiaTheme="minorEastAsia" w:hAnsiTheme="minorEastAsia"/>
        </w:rPr>
        <w:t>2</w:t>
      </w:r>
      <w:r w:rsidRPr="00D94241">
        <w:rPr>
          <w:rFonts w:asciiTheme="minorEastAsia" w:eastAsiaTheme="minorEastAsia" w:hAnsiTheme="minorEastAsia" w:hint="eastAsia"/>
        </w:rPr>
        <w:t>．基本方針</w:t>
      </w:r>
      <w:r w:rsidRPr="00D94241">
        <w:rPr>
          <w:rFonts w:asciiTheme="minorEastAsia" w:eastAsiaTheme="minorEastAsia" w:hAnsiTheme="minorEastAsia"/>
        </w:rPr>
        <w:t xml:space="preserve"> </w:t>
      </w:r>
    </w:p>
    <w:p w14:paraId="41A11F21" w14:textId="69E20CFA" w:rsidR="0065616B" w:rsidRPr="00D94241" w:rsidRDefault="0065616B" w:rsidP="00816AE3">
      <w:pPr>
        <w:pStyle w:val="Default"/>
        <w:snapToGrid w:val="0"/>
        <w:spacing w:line="340" w:lineRule="atLeast"/>
        <w:ind w:leftChars="-156" w:left="-328" w:firstLineChars="230" w:firstLine="552"/>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 xml:space="preserve">. </w:t>
      </w:r>
      <w:r>
        <w:rPr>
          <w:rFonts w:asciiTheme="minorEastAsia" w:eastAsiaTheme="minorEastAsia" w:hAnsiTheme="minorEastAsia" w:hint="eastAsia"/>
        </w:rPr>
        <w:t>推進体制</w:t>
      </w:r>
    </w:p>
    <w:p w14:paraId="00D8FF8E" w14:textId="77777777" w:rsidR="0025648F" w:rsidRPr="00D94241" w:rsidRDefault="0025648F" w:rsidP="00816AE3">
      <w:pPr>
        <w:pStyle w:val="Default"/>
        <w:snapToGrid w:val="0"/>
        <w:spacing w:line="340" w:lineRule="atLeast"/>
        <w:rPr>
          <w:rFonts w:asciiTheme="minorEastAsia" w:eastAsiaTheme="minorEastAsia" w:hAnsiTheme="minorEastAsia"/>
        </w:rPr>
      </w:pPr>
      <w:r w:rsidRPr="00D94241">
        <w:rPr>
          <w:rFonts w:asciiTheme="minorEastAsia" w:eastAsiaTheme="minorEastAsia" w:hAnsiTheme="minorEastAsia" w:hint="eastAsia"/>
        </w:rPr>
        <w:t>第</w:t>
      </w:r>
      <w:r w:rsidR="006B1689" w:rsidRPr="00D94241">
        <w:rPr>
          <w:rFonts w:asciiTheme="minorEastAsia" w:eastAsiaTheme="minorEastAsia" w:hAnsiTheme="minorEastAsia" w:hint="eastAsia"/>
        </w:rPr>
        <w:t>２</w:t>
      </w:r>
      <w:r w:rsidRPr="00D94241">
        <w:rPr>
          <w:rFonts w:asciiTheme="minorEastAsia" w:eastAsiaTheme="minorEastAsia" w:hAnsiTheme="minorEastAsia" w:hint="eastAsia"/>
        </w:rPr>
        <w:t>章</w:t>
      </w:r>
      <w:r w:rsidRPr="00D94241">
        <w:rPr>
          <w:rFonts w:asciiTheme="minorEastAsia" w:eastAsiaTheme="minorEastAsia" w:hAnsiTheme="minorEastAsia"/>
        </w:rPr>
        <w:t xml:space="preserve"> </w:t>
      </w:r>
      <w:r w:rsidRPr="00D94241">
        <w:rPr>
          <w:rFonts w:asciiTheme="minorEastAsia" w:eastAsiaTheme="minorEastAsia" w:hAnsiTheme="minorEastAsia" w:hint="eastAsia"/>
        </w:rPr>
        <w:t>被害想定及び</w:t>
      </w:r>
      <w:r w:rsidR="009917E7" w:rsidRPr="00D94241">
        <w:rPr>
          <w:rFonts w:asciiTheme="minorEastAsia" w:eastAsiaTheme="minorEastAsia" w:hAnsiTheme="minorEastAsia" w:hint="eastAsia"/>
        </w:rPr>
        <w:t>本計画の</w:t>
      </w:r>
      <w:r w:rsidRPr="00D94241">
        <w:rPr>
          <w:rFonts w:asciiTheme="minorEastAsia" w:eastAsiaTheme="minorEastAsia" w:hAnsiTheme="minorEastAsia" w:hint="eastAsia"/>
        </w:rPr>
        <w:t>前提条件</w:t>
      </w:r>
      <w:r w:rsidRPr="00D94241">
        <w:rPr>
          <w:rFonts w:asciiTheme="minorEastAsia" w:eastAsiaTheme="minorEastAsia" w:hAnsiTheme="minorEastAsia"/>
        </w:rPr>
        <w:t xml:space="preserve">   </w:t>
      </w:r>
    </w:p>
    <w:p w14:paraId="1FD08A35" w14:textId="77777777" w:rsidR="0025648F" w:rsidRPr="00D94241" w:rsidRDefault="0025648F" w:rsidP="00816AE3">
      <w:pPr>
        <w:pStyle w:val="Default"/>
        <w:snapToGrid w:val="0"/>
        <w:spacing w:line="340" w:lineRule="atLeast"/>
        <w:ind w:firstLineChars="91" w:firstLine="218"/>
        <w:rPr>
          <w:rFonts w:asciiTheme="minorEastAsia" w:eastAsiaTheme="minorEastAsia" w:hAnsiTheme="minorEastAsia"/>
        </w:rPr>
      </w:pPr>
      <w:r w:rsidRPr="00D94241">
        <w:rPr>
          <w:rFonts w:asciiTheme="minorEastAsia" w:eastAsiaTheme="minorEastAsia" w:hAnsiTheme="minorEastAsia"/>
        </w:rPr>
        <w:t>1</w:t>
      </w:r>
      <w:r w:rsidRPr="00D94241">
        <w:rPr>
          <w:rFonts w:asciiTheme="minorEastAsia" w:eastAsiaTheme="minorEastAsia" w:hAnsiTheme="minorEastAsia" w:hint="eastAsia"/>
        </w:rPr>
        <w:t>．被害想定</w:t>
      </w:r>
      <w:r w:rsidRPr="00D94241">
        <w:rPr>
          <w:rFonts w:asciiTheme="minorEastAsia" w:eastAsiaTheme="minorEastAsia" w:hAnsiTheme="minorEastAsia"/>
        </w:rPr>
        <w:t xml:space="preserve">  </w:t>
      </w:r>
    </w:p>
    <w:p w14:paraId="1E52DFC2" w14:textId="77777777" w:rsidR="0025648F" w:rsidRPr="00D94241" w:rsidRDefault="003D6A69" w:rsidP="00816AE3">
      <w:pPr>
        <w:pStyle w:val="Default"/>
        <w:snapToGrid w:val="0"/>
        <w:spacing w:line="340" w:lineRule="atLeast"/>
        <w:ind w:left="187"/>
        <w:rPr>
          <w:rFonts w:asciiTheme="minorEastAsia" w:eastAsiaTheme="minorEastAsia" w:hAnsiTheme="minorEastAsia"/>
        </w:rPr>
      </w:pPr>
      <w:r>
        <w:rPr>
          <w:rFonts w:asciiTheme="minorEastAsia" w:eastAsiaTheme="minorEastAsia" w:hAnsiTheme="minorEastAsia" w:hint="eastAsia"/>
        </w:rPr>
        <w:t xml:space="preserve"> </w:t>
      </w:r>
      <w:r w:rsidR="009C35DB">
        <w:rPr>
          <w:rFonts w:asciiTheme="minorEastAsia" w:eastAsiaTheme="minorEastAsia" w:hAnsiTheme="minorEastAsia" w:hint="eastAsia"/>
        </w:rPr>
        <w:t>(1)</w:t>
      </w:r>
      <w:r w:rsidR="009F448B" w:rsidRPr="00D94241">
        <w:rPr>
          <w:rFonts w:asciiTheme="minorEastAsia" w:eastAsiaTheme="minorEastAsia" w:hAnsiTheme="minorEastAsia" w:hint="eastAsia"/>
        </w:rPr>
        <w:t>ＷＧ</w:t>
      </w:r>
      <w:r w:rsidR="0025648F" w:rsidRPr="00D94241">
        <w:rPr>
          <w:rFonts w:asciiTheme="minorEastAsia" w:eastAsiaTheme="minorEastAsia" w:hAnsiTheme="minorEastAsia" w:hint="eastAsia"/>
        </w:rPr>
        <w:t>被害想定</w:t>
      </w:r>
      <w:r w:rsidR="0025648F" w:rsidRPr="00D94241">
        <w:rPr>
          <w:rFonts w:asciiTheme="minorEastAsia" w:eastAsiaTheme="minorEastAsia" w:hAnsiTheme="minorEastAsia"/>
        </w:rPr>
        <w:t xml:space="preserve"> </w:t>
      </w:r>
    </w:p>
    <w:p w14:paraId="6C5EE5E9" w14:textId="77777777" w:rsidR="0025648F" w:rsidRPr="00D94241" w:rsidRDefault="003D6A69" w:rsidP="00816AE3">
      <w:pPr>
        <w:pStyle w:val="Default"/>
        <w:snapToGrid w:val="0"/>
        <w:spacing w:line="340" w:lineRule="atLeast"/>
        <w:ind w:leftChars="-57" w:left="-120" w:firstLineChars="131" w:firstLine="314"/>
        <w:rPr>
          <w:rFonts w:asciiTheme="minorEastAsia" w:eastAsiaTheme="minorEastAsia" w:hAnsiTheme="minorEastAsia"/>
        </w:rPr>
      </w:pPr>
      <w:r>
        <w:rPr>
          <w:rFonts w:asciiTheme="minorEastAsia" w:eastAsiaTheme="minorEastAsia" w:hAnsiTheme="minorEastAsia" w:hint="eastAsia"/>
        </w:rPr>
        <w:t xml:space="preserve"> </w:t>
      </w:r>
      <w:r w:rsidR="009C35DB">
        <w:rPr>
          <w:rFonts w:asciiTheme="minorEastAsia" w:eastAsiaTheme="minorEastAsia" w:hAnsiTheme="minorEastAsia" w:hint="eastAsia"/>
        </w:rPr>
        <w:t>(2)</w:t>
      </w:r>
      <w:r w:rsidR="0025648F" w:rsidRPr="00D94241">
        <w:rPr>
          <w:rFonts w:asciiTheme="minorEastAsia" w:eastAsiaTheme="minorEastAsia" w:hAnsiTheme="minorEastAsia" w:hint="eastAsia"/>
        </w:rPr>
        <w:t>政府</w:t>
      </w:r>
      <w:r w:rsidR="009F448B" w:rsidRPr="00D94241">
        <w:rPr>
          <w:rFonts w:asciiTheme="minorEastAsia" w:eastAsiaTheme="minorEastAsia" w:hAnsiTheme="minorEastAsia" w:hint="eastAsia"/>
        </w:rPr>
        <w:t>ＢＣＰ</w:t>
      </w:r>
      <w:r w:rsidR="0025648F" w:rsidRPr="00D94241">
        <w:rPr>
          <w:rFonts w:asciiTheme="minorEastAsia" w:eastAsiaTheme="minorEastAsia" w:hAnsiTheme="minorEastAsia" w:hint="eastAsia"/>
        </w:rPr>
        <w:t>による被害想定</w:t>
      </w:r>
    </w:p>
    <w:p w14:paraId="0FA70855" w14:textId="77777777" w:rsidR="0025648F" w:rsidRPr="00D94241" w:rsidRDefault="0025648F" w:rsidP="00816AE3">
      <w:pPr>
        <w:pStyle w:val="Default"/>
        <w:snapToGrid w:val="0"/>
        <w:spacing w:line="340" w:lineRule="atLeast"/>
        <w:ind w:leftChars="-90" w:left="-189" w:firstLineChars="130" w:firstLine="312"/>
        <w:rPr>
          <w:rFonts w:asciiTheme="minorEastAsia" w:eastAsiaTheme="minorEastAsia" w:hAnsiTheme="minorEastAsia"/>
        </w:rPr>
      </w:pPr>
      <w:r w:rsidRPr="00D94241">
        <w:rPr>
          <w:rFonts w:asciiTheme="minorEastAsia" w:eastAsiaTheme="minorEastAsia" w:hAnsiTheme="minorEastAsia"/>
        </w:rPr>
        <w:t xml:space="preserve"> 2</w:t>
      </w:r>
      <w:r w:rsidRPr="00D94241">
        <w:rPr>
          <w:rFonts w:asciiTheme="minorEastAsia" w:eastAsiaTheme="minorEastAsia" w:hAnsiTheme="minorEastAsia" w:hint="eastAsia"/>
        </w:rPr>
        <w:t>．</w:t>
      </w:r>
      <w:r w:rsidR="009917E7" w:rsidRPr="00D94241">
        <w:rPr>
          <w:rFonts w:asciiTheme="minorEastAsia" w:eastAsiaTheme="minorEastAsia" w:hAnsiTheme="minorEastAsia" w:hint="eastAsia"/>
        </w:rPr>
        <w:t>本計画の</w:t>
      </w:r>
      <w:r w:rsidRPr="00D94241">
        <w:rPr>
          <w:rFonts w:asciiTheme="minorEastAsia" w:eastAsiaTheme="minorEastAsia" w:hAnsiTheme="minorEastAsia" w:hint="eastAsia"/>
        </w:rPr>
        <w:t>前提条件</w:t>
      </w:r>
      <w:r w:rsidRPr="00D94241">
        <w:rPr>
          <w:rFonts w:asciiTheme="minorEastAsia" w:eastAsiaTheme="minorEastAsia" w:hAnsiTheme="minorEastAsia"/>
        </w:rPr>
        <w:t xml:space="preserve"> </w:t>
      </w:r>
    </w:p>
    <w:p w14:paraId="15F7574F" w14:textId="77777777" w:rsidR="0025648F" w:rsidRPr="00D94241" w:rsidRDefault="0025648F" w:rsidP="00816AE3">
      <w:pPr>
        <w:pStyle w:val="Default"/>
        <w:snapToGrid w:val="0"/>
        <w:spacing w:line="340" w:lineRule="atLeast"/>
        <w:ind w:leftChars="-82" w:left="-172" w:firstLineChars="77" w:firstLine="185"/>
        <w:rPr>
          <w:rFonts w:asciiTheme="minorEastAsia" w:eastAsiaTheme="minorEastAsia" w:hAnsiTheme="minorEastAsia"/>
        </w:rPr>
      </w:pPr>
      <w:r w:rsidRPr="00D94241">
        <w:rPr>
          <w:rFonts w:asciiTheme="minorEastAsia" w:eastAsiaTheme="minorEastAsia" w:hAnsiTheme="minorEastAsia" w:hint="eastAsia"/>
        </w:rPr>
        <w:t>第</w:t>
      </w:r>
      <w:r w:rsidR="006B1689" w:rsidRPr="00D94241">
        <w:rPr>
          <w:rFonts w:asciiTheme="minorEastAsia" w:eastAsiaTheme="minorEastAsia" w:hAnsiTheme="minorEastAsia" w:hint="eastAsia"/>
        </w:rPr>
        <w:t>３</w:t>
      </w:r>
      <w:r w:rsidRPr="00D94241">
        <w:rPr>
          <w:rFonts w:asciiTheme="minorEastAsia" w:eastAsiaTheme="minorEastAsia" w:hAnsiTheme="minorEastAsia" w:hint="eastAsia"/>
        </w:rPr>
        <w:t>章</w:t>
      </w:r>
      <w:r w:rsidRPr="00D94241">
        <w:rPr>
          <w:rFonts w:asciiTheme="minorEastAsia" w:eastAsiaTheme="minorEastAsia" w:hAnsiTheme="minorEastAsia"/>
        </w:rPr>
        <w:t xml:space="preserve"> </w:t>
      </w:r>
      <w:r w:rsidRPr="00D94241">
        <w:rPr>
          <w:rFonts w:asciiTheme="minorEastAsia" w:eastAsiaTheme="minorEastAsia" w:hAnsiTheme="minorEastAsia" w:hint="eastAsia"/>
        </w:rPr>
        <w:t>非常時優先業務及び</w:t>
      </w:r>
      <w:r w:rsidR="00990CD5" w:rsidRPr="00D94241">
        <w:rPr>
          <w:rFonts w:asciiTheme="minorEastAsia" w:eastAsiaTheme="minorEastAsia" w:hAnsiTheme="minorEastAsia" w:hint="eastAsia"/>
        </w:rPr>
        <w:t>非常時</w:t>
      </w:r>
      <w:r w:rsidRPr="00D94241">
        <w:rPr>
          <w:rFonts w:asciiTheme="minorEastAsia" w:eastAsiaTheme="minorEastAsia" w:hAnsiTheme="minorEastAsia" w:hint="eastAsia"/>
        </w:rPr>
        <w:t>管理事務</w:t>
      </w:r>
      <w:r w:rsidRPr="00D94241">
        <w:rPr>
          <w:rFonts w:asciiTheme="minorEastAsia" w:eastAsiaTheme="minorEastAsia" w:hAnsiTheme="minorEastAsia"/>
        </w:rPr>
        <w:t xml:space="preserve">   </w:t>
      </w:r>
    </w:p>
    <w:p w14:paraId="4CDD2E8A" w14:textId="77777777" w:rsidR="0025648F" w:rsidRPr="00D94241" w:rsidRDefault="0025648F" w:rsidP="00816AE3">
      <w:pPr>
        <w:pStyle w:val="Default"/>
        <w:snapToGrid w:val="0"/>
        <w:spacing w:line="340" w:lineRule="atLeast"/>
        <w:ind w:firstLineChars="100" w:firstLine="240"/>
        <w:rPr>
          <w:rFonts w:asciiTheme="minorEastAsia" w:eastAsiaTheme="minorEastAsia" w:hAnsiTheme="minorEastAsia"/>
        </w:rPr>
      </w:pPr>
      <w:r w:rsidRPr="00D94241">
        <w:rPr>
          <w:rFonts w:asciiTheme="minorEastAsia" w:eastAsiaTheme="minorEastAsia" w:hAnsiTheme="minorEastAsia"/>
        </w:rPr>
        <w:t>1</w:t>
      </w:r>
      <w:r w:rsidRPr="00D94241">
        <w:rPr>
          <w:rFonts w:asciiTheme="minorEastAsia" w:eastAsiaTheme="minorEastAsia" w:hAnsiTheme="minorEastAsia" w:hint="eastAsia"/>
        </w:rPr>
        <w:t>．非常時優先業務及び</w:t>
      </w:r>
      <w:r w:rsidR="008976E1">
        <w:rPr>
          <w:rFonts w:asciiTheme="minorEastAsia" w:eastAsiaTheme="minorEastAsia" w:hAnsiTheme="minorEastAsia" w:hint="eastAsia"/>
        </w:rPr>
        <w:t>非常時</w:t>
      </w:r>
      <w:r w:rsidRPr="00D94241">
        <w:rPr>
          <w:rFonts w:asciiTheme="minorEastAsia" w:eastAsiaTheme="minorEastAsia" w:hAnsiTheme="minorEastAsia" w:hint="eastAsia"/>
        </w:rPr>
        <w:t>管理事務の考え方</w:t>
      </w:r>
      <w:r w:rsidRPr="00D94241">
        <w:rPr>
          <w:rFonts w:asciiTheme="minorEastAsia" w:eastAsiaTheme="minorEastAsia" w:hAnsiTheme="minorEastAsia"/>
        </w:rPr>
        <w:t xml:space="preserve">  </w:t>
      </w:r>
    </w:p>
    <w:p w14:paraId="5C4F50DA" w14:textId="77777777" w:rsidR="0025648F" w:rsidRPr="00D94241" w:rsidRDefault="0025648F" w:rsidP="00816AE3">
      <w:pPr>
        <w:pStyle w:val="Default"/>
        <w:snapToGrid w:val="0"/>
        <w:spacing w:line="340" w:lineRule="atLeast"/>
        <w:ind w:left="210" w:firstLineChars="16" w:firstLine="38"/>
        <w:rPr>
          <w:rFonts w:asciiTheme="minorEastAsia" w:eastAsiaTheme="minorEastAsia" w:hAnsiTheme="minorEastAsia"/>
        </w:rPr>
      </w:pPr>
      <w:r w:rsidRPr="00D94241">
        <w:rPr>
          <w:rFonts w:asciiTheme="minorEastAsia" w:eastAsiaTheme="minorEastAsia" w:hAnsiTheme="minorEastAsia"/>
        </w:rPr>
        <w:t>2</w:t>
      </w:r>
      <w:r w:rsidRPr="00D94241">
        <w:rPr>
          <w:rFonts w:asciiTheme="minorEastAsia" w:eastAsiaTheme="minorEastAsia" w:hAnsiTheme="minorEastAsia" w:hint="eastAsia"/>
        </w:rPr>
        <w:t>．</w:t>
      </w:r>
      <w:r w:rsidR="00FB0CEE" w:rsidRPr="00D94241">
        <w:rPr>
          <w:rFonts w:asciiTheme="minorEastAsia" w:eastAsiaTheme="minorEastAsia" w:hAnsiTheme="minorEastAsia" w:hint="eastAsia"/>
        </w:rPr>
        <w:t>内閣法制局における非常時優先業務</w:t>
      </w:r>
      <w:r w:rsidR="00227F3B">
        <w:rPr>
          <w:rFonts w:asciiTheme="minorEastAsia" w:eastAsiaTheme="minorEastAsia" w:hAnsiTheme="minorEastAsia" w:hint="eastAsia"/>
        </w:rPr>
        <w:t>等</w:t>
      </w:r>
      <w:r w:rsidRPr="00D94241">
        <w:rPr>
          <w:rFonts w:asciiTheme="minorEastAsia" w:eastAsiaTheme="minorEastAsia" w:hAnsiTheme="minorEastAsia"/>
        </w:rPr>
        <w:t xml:space="preserve"> </w:t>
      </w:r>
    </w:p>
    <w:p w14:paraId="2B18195C" w14:textId="77777777" w:rsidR="008A0C35" w:rsidRDefault="0025648F" w:rsidP="00816AE3">
      <w:pPr>
        <w:pStyle w:val="Default"/>
        <w:snapToGrid w:val="0"/>
        <w:spacing w:line="340" w:lineRule="atLeast"/>
        <w:ind w:leftChars="-75" w:left="-158" w:firstLineChars="71" w:firstLine="170"/>
        <w:rPr>
          <w:rFonts w:asciiTheme="minorEastAsia" w:eastAsiaTheme="minorEastAsia" w:hAnsiTheme="minorEastAsia"/>
        </w:rPr>
      </w:pPr>
      <w:r w:rsidRPr="00D94241">
        <w:rPr>
          <w:rFonts w:asciiTheme="minorEastAsia" w:eastAsiaTheme="minorEastAsia" w:hAnsiTheme="minorEastAsia" w:hint="eastAsia"/>
        </w:rPr>
        <w:t>第</w:t>
      </w:r>
      <w:r w:rsidR="006B1689" w:rsidRPr="00D94241">
        <w:rPr>
          <w:rFonts w:asciiTheme="minorEastAsia" w:eastAsiaTheme="minorEastAsia" w:hAnsiTheme="minorEastAsia" w:hint="eastAsia"/>
        </w:rPr>
        <w:t>４</w:t>
      </w:r>
      <w:r w:rsidRPr="00D94241">
        <w:rPr>
          <w:rFonts w:asciiTheme="minorEastAsia" w:eastAsiaTheme="minorEastAsia" w:hAnsiTheme="minorEastAsia" w:hint="eastAsia"/>
        </w:rPr>
        <w:t>章</w:t>
      </w:r>
      <w:r w:rsidRPr="00D94241">
        <w:rPr>
          <w:rFonts w:asciiTheme="minorEastAsia" w:eastAsiaTheme="minorEastAsia" w:hAnsiTheme="minorEastAsia"/>
        </w:rPr>
        <w:t xml:space="preserve"> </w:t>
      </w:r>
      <w:r w:rsidRPr="00D94241">
        <w:rPr>
          <w:rFonts w:asciiTheme="minorEastAsia" w:eastAsiaTheme="minorEastAsia" w:hAnsiTheme="minorEastAsia" w:hint="eastAsia"/>
        </w:rPr>
        <w:t>非常時優先業務等の実施</w:t>
      </w:r>
    </w:p>
    <w:p w14:paraId="69DDAA89" w14:textId="39178319" w:rsidR="0025648F" w:rsidRPr="00D94241" w:rsidRDefault="008A0C35" w:rsidP="00BD28AA">
      <w:pPr>
        <w:pStyle w:val="Default"/>
        <w:snapToGrid w:val="0"/>
        <w:spacing w:line="340" w:lineRule="atLeast"/>
        <w:ind w:leftChars="-75" w:left="-158" w:firstLineChars="171" w:firstLine="410"/>
        <w:rPr>
          <w:rFonts w:asciiTheme="minorEastAsia" w:eastAsiaTheme="minorEastAsia" w:hAnsiTheme="minorEastAsia"/>
        </w:rPr>
      </w:pPr>
      <w:r>
        <w:rPr>
          <w:rFonts w:asciiTheme="minorEastAsia" w:eastAsiaTheme="minorEastAsia" w:hAnsiTheme="minorEastAsia" w:hint="eastAsia"/>
        </w:rPr>
        <w:t>1</w:t>
      </w:r>
      <w:r w:rsidR="008B025F">
        <w:rPr>
          <w:rFonts w:asciiTheme="minorEastAsia" w:eastAsiaTheme="minorEastAsia" w:hAnsiTheme="minorEastAsia" w:hint="eastAsia"/>
        </w:rPr>
        <w:t xml:space="preserve">. </w:t>
      </w:r>
      <w:r w:rsidR="007D0A12">
        <w:rPr>
          <w:rFonts w:asciiTheme="minorEastAsia" w:eastAsiaTheme="minorEastAsia" w:hAnsiTheme="minorEastAsia" w:hint="eastAsia"/>
        </w:rPr>
        <w:t>本</w:t>
      </w:r>
      <w:r w:rsidR="00860F93" w:rsidRPr="00860F93">
        <w:rPr>
          <w:rFonts w:asciiTheme="minorEastAsia" w:eastAsiaTheme="minorEastAsia" w:hAnsiTheme="minorEastAsia" w:hint="eastAsia"/>
        </w:rPr>
        <w:t>計画の発動</w:t>
      </w:r>
      <w:r w:rsidR="00455BBB">
        <w:rPr>
          <w:rFonts w:asciiTheme="minorEastAsia" w:eastAsiaTheme="minorEastAsia" w:hAnsiTheme="minorEastAsia" w:hint="eastAsia"/>
        </w:rPr>
        <w:t>基準</w:t>
      </w:r>
    </w:p>
    <w:p w14:paraId="77E446D2" w14:textId="5A14CB17" w:rsidR="0025648F" w:rsidRPr="00D94241" w:rsidRDefault="0025648F" w:rsidP="00816AE3">
      <w:pPr>
        <w:pStyle w:val="Default"/>
        <w:snapToGrid w:val="0"/>
        <w:spacing w:line="340" w:lineRule="atLeast"/>
        <w:ind w:leftChars="-15" w:left="3" w:hangingChars="14" w:hanging="34"/>
        <w:rPr>
          <w:rFonts w:asciiTheme="minorEastAsia" w:eastAsiaTheme="minorEastAsia" w:hAnsiTheme="minorEastAsia"/>
        </w:rPr>
      </w:pPr>
      <w:r w:rsidRPr="00D94241">
        <w:rPr>
          <w:rFonts w:asciiTheme="minorEastAsia" w:eastAsiaTheme="minorEastAsia" w:hAnsiTheme="minorEastAsia"/>
        </w:rPr>
        <w:t xml:space="preserve"> </w:t>
      </w:r>
      <w:r w:rsidR="000E164C" w:rsidRPr="00D94241">
        <w:rPr>
          <w:rFonts w:asciiTheme="minorEastAsia" w:eastAsiaTheme="minorEastAsia" w:hAnsiTheme="minorEastAsia" w:hint="eastAsia"/>
        </w:rPr>
        <w:t xml:space="preserve"> </w:t>
      </w:r>
      <w:r w:rsidR="00860F93">
        <w:rPr>
          <w:rFonts w:asciiTheme="minorEastAsia" w:eastAsiaTheme="minorEastAsia" w:hAnsiTheme="minorEastAsia" w:hint="eastAsia"/>
        </w:rPr>
        <w:t>2</w:t>
      </w:r>
      <w:r w:rsidRPr="00D94241">
        <w:rPr>
          <w:rFonts w:asciiTheme="minorEastAsia" w:eastAsiaTheme="minorEastAsia" w:hAnsiTheme="minorEastAsia" w:hint="eastAsia"/>
        </w:rPr>
        <w:t>．</w:t>
      </w:r>
      <w:r w:rsidR="009C35DB" w:rsidRPr="00D94241">
        <w:rPr>
          <w:rFonts w:asciiTheme="minorEastAsia" w:eastAsiaTheme="minorEastAsia" w:hAnsiTheme="minorEastAsia" w:hint="eastAsia"/>
        </w:rPr>
        <w:t>内閣法制局災害対策本部</w:t>
      </w:r>
      <w:r w:rsidRPr="00D94241">
        <w:rPr>
          <w:rFonts w:asciiTheme="minorEastAsia" w:eastAsiaTheme="minorEastAsia" w:hAnsiTheme="minorEastAsia"/>
        </w:rPr>
        <w:t xml:space="preserve">  </w:t>
      </w:r>
    </w:p>
    <w:p w14:paraId="0B7DEC90" w14:textId="77777777" w:rsidR="0025648F" w:rsidRPr="00D94241" w:rsidRDefault="003D6A69" w:rsidP="00816AE3">
      <w:pPr>
        <w:pStyle w:val="Default"/>
        <w:snapToGrid w:val="0"/>
        <w:spacing w:line="340" w:lineRule="atLeast"/>
        <w:rPr>
          <w:rFonts w:asciiTheme="minorEastAsia" w:eastAsiaTheme="minorEastAsia" w:hAnsiTheme="minorEastAsia"/>
        </w:rPr>
      </w:pPr>
      <w:r>
        <w:rPr>
          <w:rFonts w:asciiTheme="minorEastAsia" w:eastAsiaTheme="minorEastAsia" w:hAnsiTheme="minorEastAsia" w:hint="eastAsia"/>
        </w:rPr>
        <w:t xml:space="preserve"> </w:t>
      </w:r>
      <w:r w:rsidR="00914617">
        <w:rPr>
          <w:rFonts w:asciiTheme="minorEastAsia" w:eastAsiaTheme="minorEastAsia" w:hAnsiTheme="minorEastAsia" w:hint="eastAsia"/>
        </w:rPr>
        <w:t xml:space="preserve">  </w:t>
      </w:r>
      <w:r w:rsidR="009C35DB">
        <w:rPr>
          <w:rFonts w:asciiTheme="minorEastAsia" w:eastAsiaTheme="minorEastAsia" w:hAnsiTheme="minorEastAsia" w:hint="eastAsia"/>
        </w:rPr>
        <w:t>(1)設置</w:t>
      </w:r>
      <w:r w:rsidR="0025648F" w:rsidRPr="00D94241">
        <w:rPr>
          <w:rFonts w:asciiTheme="minorEastAsia" w:eastAsiaTheme="minorEastAsia" w:hAnsiTheme="minorEastAsia"/>
        </w:rPr>
        <w:t xml:space="preserve">  </w:t>
      </w:r>
    </w:p>
    <w:p w14:paraId="78E916F7" w14:textId="77777777" w:rsidR="0025648F" w:rsidRPr="00D94241" w:rsidRDefault="009C35DB" w:rsidP="00816AE3">
      <w:pPr>
        <w:pStyle w:val="Default"/>
        <w:snapToGrid w:val="0"/>
        <w:spacing w:line="340" w:lineRule="atLeast"/>
        <w:ind w:firstLineChars="160" w:firstLine="384"/>
        <w:rPr>
          <w:rFonts w:asciiTheme="minorEastAsia" w:eastAsiaTheme="minorEastAsia" w:hAnsiTheme="minorEastAsia"/>
        </w:rPr>
      </w:pPr>
      <w:r>
        <w:rPr>
          <w:rFonts w:asciiTheme="minorEastAsia" w:eastAsiaTheme="minorEastAsia" w:hAnsiTheme="minorEastAsia" w:hint="eastAsia"/>
        </w:rPr>
        <w:t>(2)構成員</w:t>
      </w:r>
      <w:r w:rsidR="0025648F" w:rsidRPr="00D94241">
        <w:rPr>
          <w:rFonts w:asciiTheme="minorEastAsia" w:eastAsiaTheme="minorEastAsia" w:hAnsiTheme="minorEastAsia"/>
        </w:rPr>
        <w:t xml:space="preserve"> </w:t>
      </w:r>
    </w:p>
    <w:p w14:paraId="21230CF3" w14:textId="77777777" w:rsidR="0025648F" w:rsidRPr="00D94241" w:rsidRDefault="00914617" w:rsidP="00816AE3">
      <w:pPr>
        <w:pStyle w:val="Default"/>
        <w:snapToGrid w:val="0"/>
        <w:spacing w:line="340" w:lineRule="atLeast"/>
        <w:ind w:firstLineChars="110" w:firstLine="264"/>
        <w:rPr>
          <w:rFonts w:asciiTheme="minorEastAsia" w:eastAsiaTheme="minorEastAsia" w:hAnsiTheme="minorEastAsia"/>
        </w:rPr>
      </w:pPr>
      <w:r>
        <w:rPr>
          <w:rFonts w:asciiTheme="minorEastAsia" w:eastAsiaTheme="minorEastAsia" w:hAnsiTheme="minorEastAsia" w:hint="eastAsia"/>
        </w:rPr>
        <w:t xml:space="preserve"> </w:t>
      </w:r>
      <w:r w:rsidR="009C35DB">
        <w:rPr>
          <w:rFonts w:asciiTheme="minorEastAsia" w:eastAsiaTheme="minorEastAsia" w:hAnsiTheme="minorEastAsia" w:hint="eastAsia"/>
        </w:rPr>
        <w:t>(3)任務</w:t>
      </w:r>
    </w:p>
    <w:p w14:paraId="58B48CA2" w14:textId="77777777" w:rsidR="008976E1" w:rsidRDefault="008976E1" w:rsidP="00816AE3">
      <w:pPr>
        <w:pStyle w:val="Default"/>
        <w:snapToGrid w:val="0"/>
        <w:spacing w:line="340" w:lineRule="atLeast"/>
        <w:ind w:leftChars="-83" w:left="-174" w:firstLineChars="130" w:firstLine="312"/>
        <w:rPr>
          <w:rFonts w:asciiTheme="minorEastAsia" w:eastAsiaTheme="minorEastAsia" w:hAnsiTheme="minorEastAsia"/>
        </w:rPr>
      </w:pPr>
      <w:r>
        <w:rPr>
          <w:rFonts w:asciiTheme="minorEastAsia" w:eastAsiaTheme="minorEastAsia" w:hAnsiTheme="minorEastAsia" w:hint="eastAsia"/>
        </w:rPr>
        <w:t xml:space="preserve">　(4)参集</w:t>
      </w:r>
    </w:p>
    <w:p w14:paraId="21841232" w14:textId="6AC00B58" w:rsidR="0025648F" w:rsidRPr="00D94241" w:rsidRDefault="00860F93" w:rsidP="00816AE3">
      <w:pPr>
        <w:pStyle w:val="Default"/>
        <w:snapToGrid w:val="0"/>
        <w:spacing w:line="340" w:lineRule="atLeast"/>
        <w:ind w:leftChars="-83" w:left="-174" w:firstLineChars="166" w:firstLine="398"/>
        <w:rPr>
          <w:rFonts w:asciiTheme="minorEastAsia" w:eastAsiaTheme="minorEastAsia" w:hAnsiTheme="minorEastAsia"/>
        </w:rPr>
      </w:pPr>
      <w:r>
        <w:rPr>
          <w:rFonts w:asciiTheme="minorEastAsia" w:eastAsiaTheme="minorEastAsia" w:hAnsiTheme="minorEastAsia" w:hint="eastAsia"/>
        </w:rPr>
        <w:t>3</w:t>
      </w:r>
      <w:r w:rsidR="0025648F" w:rsidRPr="00D94241">
        <w:rPr>
          <w:rFonts w:asciiTheme="minorEastAsia" w:eastAsiaTheme="minorEastAsia" w:hAnsiTheme="minorEastAsia" w:hint="eastAsia"/>
        </w:rPr>
        <w:t>．非常時優先業務等の実施</w:t>
      </w:r>
      <w:r w:rsidR="0025648F" w:rsidRPr="00D94241">
        <w:rPr>
          <w:rFonts w:asciiTheme="minorEastAsia" w:eastAsiaTheme="minorEastAsia" w:hAnsiTheme="minorEastAsia"/>
        </w:rPr>
        <w:t xml:space="preserve"> </w:t>
      </w:r>
    </w:p>
    <w:p w14:paraId="62BADEDB" w14:textId="77777777" w:rsidR="0025648F" w:rsidRPr="00D94241" w:rsidRDefault="003D6A69" w:rsidP="00816AE3">
      <w:pPr>
        <w:pStyle w:val="Default"/>
        <w:snapToGrid w:val="0"/>
        <w:spacing w:line="340" w:lineRule="atLeast"/>
        <w:rPr>
          <w:rFonts w:asciiTheme="minorEastAsia" w:eastAsiaTheme="minorEastAsia" w:hAnsiTheme="minorEastAsia"/>
        </w:rPr>
      </w:pPr>
      <w:r>
        <w:rPr>
          <w:rFonts w:asciiTheme="minorEastAsia" w:eastAsiaTheme="minorEastAsia" w:hAnsiTheme="minorEastAsia" w:hint="eastAsia"/>
        </w:rPr>
        <w:t xml:space="preserve"> </w:t>
      </w:r>
      <w:r w:rsidR="00914617">
        <w:rPr>
          <w:rFonts w:asciiTheme="minorEastAsia" w:eastAsiaTheme="minorEastAsia" w:hAnsiTheme="minorEastAsia" w:hint="eastAsia"/>
        </w:rPr>
        <w:t xml:space="preserve">  </w:t>
      </w:r>
      <w:r w:rsidR="009C35DB">
        <w:rPr>
          <w:rFonts w:asciiTheme="minorEastAsia" w:eastAsiaTheme="minorEastAsia" w:hAnsiTheme="minorEastAsia" w:hint="eastAsia"/>
        </w:rPr>
        <w:t>(1)初動対応</w:t>
      </w:r>
      <w:r w:rsidR="0025648F" w:rsidRPr="00D94241">
        <w:rPr>
          <w:rFonts w:asciiTheme="minorEastAsia" w:eastAsiaTheme="minorEastAsia" w:hAnsiTheme="minorEastAsia"/>
        </w:rPr>
        <w:t xml:space="preserve"> </w:t>
      </w:r>
    </w:p>
    <w:p w14:paraId="36045778" w14:textId="77777777" w:rsidR="0025648F" w:rsidRPr="00D94241" w:rsidRDefault="00F807CE" w:rsidP="00816AE3">
      <w:pPr>
        <w:pStyle w:val="Default"/>
        <w:tabs>
          <w:tab w:val="left" w:pos="266"/>
        </w:tabs>
        <w:snapToGrid w:val="0"/>
        <w:spacing w:line="340" w:lineRule="atLeast"/>
        <w:ind w:firstLineChars="110" w:firstLine="264"/>
        <w:rPr>
          <w:rFonts w:asciiTheme="minorEastAsia" w:eastAsiaTheme="minorEastAsia" w:hAnsiTheme="minorEastAsia"/>
        </w:rPr>
      </w:pPr>
      <w:r>
        <w:rPr>
          <w:rFonts w:asciiTheme="minorEastAsia" w:eastAsiaTheme="minorEastAsia" w:hAnsiTheme="minorEastAsia" w:hint="eastAsia"/>
        </w:rPr>
        <w:t xml:space="preserve"> </w:t>
      </w:r>
      <w:r w:rsidR="009C35DB">
        <w:rPr>
          <w:rFonts w:asciiTheme="minorEastAsia" w:eastAsiaTheme="minorEastAsia" w:hAnsiTheme="minorEastAsia" w:hint="eastAsia"/>
        </w:rPr>
        <w:t>(2)</w:t>
      </w:r>
      <w:r w:rsidR="0025648F" w:rsidRPr="00D94241">
        <w:rPr>
          <w:rFonts w:asciiTheme="minorEastAsia" w:eastAsiaTheme="minorEastAsia" w:hAnsiTheme="minorEastAsia" w:hint="eastAsia"/>
        </w:rPr>
        <w:t>非常時優先業務</w:t>
      </w:r>
      <w:r w:rsidR="009C35DB">
        <w:rPr>
          <w:rFonts w:asciiTheme="minorEastAsia" w:eastAsiaTheme="minorEastAsia" w:hAnsiTheme="minorEastAsia" w:hint="eastAsia"/>
        </w:rPr>
        <w:t>の実施</w:t>
      </w:r>
      <w:r w:rsidR="0025648F" w:rsidRPr="00D94241">
        <w:rPr>
          <w:rFonts w:asciiTheme="minorEastAsia" w:eastAsiaTheme="minorEastAsia" w:hAnsiTheme="minorEastAsia"/>
        </w:rPr>
        <w:t xml:space="preserve"> </w:t>
      </w:r>
    </w:p>
    <w:p w14:paraId="5F9C5D40" w14:textId="77777777" w:rsidR="0025648F" w:rsidRPr="00D94241" w:rsidRDefault="00914617" w:rsidP="00816AE3">
      <w:pPr>
        <w:pStyle w:val="Default"/>
        <w:snapToGrid w:val="0"/>
        <w:spacing w:line="340" w:lineRule="atLeast"/>
        <w:ind w:firstLineChars="110" w:firstLine="264"/>
        <w:rPr>
          <w:rFonts w:asciiTheme="minorEastAsia" w:eastAsiaTheme="minorEastAsia" w:hAnsiTheme="minorEastAsia"/>
        </w:rPr>
      </w:pPr>
      <w:r>
        <w:rPr>
          <w:rFonts w:asciiTheme="minorEastAsia" w:eastAsiaTheme="minorEastAsia" w:hAnsiTheme="minorEastAsia" w:hint="eastAsia"/>
        </w:rPr>
        <w:t xml:space="preserve"> </w:t>
      </w:r>
      <w:r w:rsidR="009C35DB">
        <w:rPr>
          <w:rFonts w:asciiTheme="minorEastAsia" w:eastAsiaTheme="minorEastAsia" w:hAnsiTheme="minorEastAsia" w:hint="eastAsia"/>
        </w:rPr>
        <w:t>(3)</w:t>
      </w:r>
      <w:r w:rsidR="0025648F" w:rsidRPr="00D94241">
        <w:rPr>
          <w:rFonts w:asciiTheme="minorEastAsia" w:eastAsiaTheme="minorEastAsia" w:hAnsiTheme="minorEastAsia" w:hint="eastAsia"/>
        </w:rPr>
        <w:t>非常時</w:t>
      </w:r>
      <w:r w:rsidR="009C35DB">
        <w:rPr>
          <w:rFonts w:asciiTheme="minorEastAsia" w:eastAsiaTheme="minorEastAsia" w:hAnsiTheme="minorEastAsia" w:hint="eastAsia"/>
        </w:rPr>
        <w:t>管理事務の実施</w:t>
      </w:r>
      <w:r w:rsidR="0025648F" w:rsidRPr="00D94241">
        <w:rPr>
          <w:rFonts w:asciiTheme="minorEastAsia" w:eastAsiaTheme="minorEastAsia" w:hAnsiTheme="minorEastAsia"/>
        </w:rPr>
        <w:t xml:space="preserve"> </w:t>
      </w:r>
    </w:p>
    <w:p w14:paraId="0CB2451B" w14:textId="77777777" w:rsidR="009C35DB" w:rsidRDefault="009C35DB" w:rsidP="00816AE3">
      <w:pPr>
        <w:pStyle w:val="Default"/>
        <w:snapToGrid w:val="0"/>
        <w:spacing w:line="340" w:lineRule="atLeast"/>
        <w:ind w:firstLineChars="164" w:firstLine="394"/>
        <w:rPr>
          <w:rFonts w:asciiTheme="minorEastAsia" w:eastAsiaTheme="minorEastAsia" w:hAnsiTheme="minorEastAsia"/>
        </w:rPr>
      </w:pPr>
      <w:r>
        <w:rPr>
          <w:rFonts w:asciiTheme="minorEastAsia" w:eastAsiaTheme="minorEastAsia" w:hAnsiTheme="minorEastAsia" w:hint="eastAsia"/>
        </w:rPr>
        <w:t>(4)その他</w:t>
      </w:r>
    </w:p>
    <w:p w14:paraId="2E11E305" w14:textId="77777777" w:rsidR="0025648F" w:rsidRPr="00D94241" w:rsidRDefault="0025648F" w:rsidP="00816AE3">
      <w:pPr>
        <w:pStyle w:val="Default"/>
        <w:snapToGrid w:val="0"/>
        <w:spacing w:line="340" w:lineRule="atLeast"/>
        <w:ind w:leftChars="-55" w:left="-115" w:firstLineChars="53" w:firstLine="127"/>
        <w:rPr>
          <w:rFonts w:asciiTheme="minorEastAsia" w:eastAsiaTheme="minorEastAsia" w:hAnsiTheme="minorEastAsia"/>
        </w:rPr>
      </w:pPr>
      <w:r w:rsidRPr="00D94241">
        <w:rPr>
          <w:rFonts w:asciiTheme="minorEastAsia" w:eastAsiaTheme="minorEastAsia" w:hAnsiTheme="minorEastAsia" w:hint="eastAsia"/>
        </w:rPr>
        <w:t>第</w:t>
      </w:r>
      <w:r w:rsidR="006B1689" w:rsidRPr="00D94241">
        <w:rPr>
          <w:rFonts w:asciiTheme="minorEastAsia" w:eastAsiaTheme="minorEastAsia" w:hAnsiTheme="minorEastAsia" w:hint="eastAsia"/>
        </w:rPr>
        <w:t>５</w:t>
      </w:r>
      <w:r w:rsidRPr="00D94241">
        <w:rPr>
          <w:rFonts w:asciiTheme="minorEastAsia" w:eastAsiaTheme="minorEastAsia" w:hAnsiTheme="minorEastAsia" w:hint="eastAsia"/>
        </w:rPr>
        <w:t>章</w:t>
      </w:r>
      <w:r w:rsidRPr="00D94241">
        <w:rPr>
          <w:rFonts w:asciiTheme="minorEastAsia" w:eastAsiaTheme="minorEastAsia" w:hAnsiTheme="minorEastAsia"/>
        </w:rPr>
        <w:t xml:space="preserve"> </w:t>
      </w:r>
      <w:r w:rsidRPr="00D94241">
        <w:rPr>
          <w:rFonts w:asciiTheme="minorEastAsia" w:eastAsiaTheme="minorEastAsia" w:hAnsiTheme="minorEastAsia" w:hint="eastAsia"/>
        </w:rPr>
        <w:t>非常時優先業務等</w:t>
      </w:r>
      <w:r w:rsidR="009917E7" w:rsidRPr="00D94241">
        <w:rPr>
          <w:rFonts w:asciiTheme="minorEastAsia" w:eastAsiaTheme="minorEastAsia" w:hAnsiTheme="minorEastAsia" w:hint="eastAsia"/>
        </w:rPr>
        <w:t>の</w:t>
      </w:r>
      <w:r w:rsidRPr="00D94241">
        <w:rPr>
          <w:rFonts w:asciiTheme="minorEastAsia" w:eastAsiaTheme="minorEastAsia" w:hAnsiTheme="minorEastAsia" w:hint="eastAsia"/>
        </w:rPr>
        <w:t>実施のための備え</w:t>
      </w:r>
      <w:r w:rsidRPr="00D94241">
        <w:rPr>
          <w:rFonts w:asciiTheme="minorEastAsia" w:eastAsiaTheme="minorEastAsia" w:hAnsiTheme="minorEastAsia"/>
        </w:rPr>
        <w:t xml:space="preserve">  </w:t>
      </w:r>
    </w:p>
    <w:p w14:paraId="7F3EF1DB" w14:textId="77777777" w:rsidR="002A490B" w:rsidRPr="00D94241" w:rsidRDefault="002A490B" w:rsidP="00816AE3">
      <w:pPr>
        <w:pStyle w:val="Default"/>
        <w:snapToGrid w:val="0"/>
        <w:spacing w:line="340" w:lineRule="atLeast"/>
        <w:ind w:leftChars="-83" w:left="-174" w:firstLineChars="166" w:firstLine="398"/>
        <w:rPr>
          <w:rFonts w:asciiTheme="minorEastAsia" w:eastAsiaTheme="minorEastAsia" w:hAnsiTheme="minorEastAsia"/>
        </w:rPr>
      </w:pPr>
      <w:r w:rsidRPr="00D94241">
        <w:rPr>
          <w:rFonts w:asciiTheme="minorEastAsia" w:eastAsiaTheme="minorEastAsia" w:hAnsiTheme="minorEastAsia" w:hint="eastAsia"/>
        </w:rPr>
        <w:t>1．執行体制</w:t>
      </w:r>
    </w:p>
    <w:p w14:paraId="2CD163DC" w14:textId="77777777" w:rsidR="002A490B" w:rsidRPr="00D94241" w:rsidRDefault="003D6A69" w:rsidP="00816AE3">
      <w:pPr>
        <w:pStyle w:val="Default"/>
        <w:snapToGrid w:val="0"/>
        <w:spacing w:line="340" w:lineRule="atLeast"/>
        <w:ind w:firstLineChars="95" w:firstLine="228"/>
        <w:rPr>
          <w:rFonts w:asciiTheme="minorEastAsia" w:eastAsiaTheme="minorEastAsia" w:hAnsiTheme="minorEastAsia"/>
        </w:rPr>
      </w:pPr>
      <w:r>
        <w:rPr>
          <w:rFonts w:asciiTheme="minorEastAsia" w:eastAsiaTheme="minorEastAsia" w:hAnsiTheme="minorEastAsia" w:hint="eastAsia"/>
        </w:rPr>
        <w:t xml:space="preserve"> </w:t>
      </w:r>
      <w:r w:rsidR="009C35DB">
        <w:rPr>
          <w:rFonts w:asciiTheme="minorEastAsia" w:eastAsiaTheme="minorEastAsia" w:hAnsiTheme="minorEastAsia" w:hint="eastAsia"/>
        </w:rPr>
        <w:t>(1)</w:t>
      </w:r>
      <w:r w:rsidR="00CA314E" w:rsidRPr="00D94241">
        <w:rPr>
          <w:rFonts w:asciiTheme="minorEastAsia" w:eastAsiaTheme="minorEastAsia" w:hAnsiTheme="minorEastAsia" w:hint="eastAsia"/>
        </w:rPr>
        <w:t>職務の代行</w:t>
      </w:r>
      <w:r w:rsidR="002A490B" w:rsidRPr="00D94241">
        <w:rPr>
          <w:rFonts w:asciiTheme="minorEastAsia" w:eastAsiaTheme="minorEastAsia" w:hAnsiTheme="minorEastAsia"/>
        </w:rPr>
        <w:t xml:space="preserve"> </w:t>
      </w:r>
    </w:p>
    <w:p w14:paraId="77F0A7CA" w14:textId="77777777" w:rsidR="002A490B" w:rsidRPr="00D94241" w:rsidRDefault="003D6A69" w:rsidP="00816AE3">
      <w:pPr>
        <w:pStyle w:val="Default"/>
        <w:snapToGrid w:val="0"/>
        <w:spacing w:line="340" w:lineRule="atLeast"/>
        <w:ind w:leftChars="-83" w:left="-174" w:firstLineChars="166" w:firstLine="398"/>
        <w:rPr>
          <w:rFonts w:asciiTheme="minorEastAsia" w:eastAsiaTheme="minorEastAsia" w:hAnsiTheme="minorEastAsia"/>
        </w:rPr>
      </w:pPr>
      <w:r>
        <w:rPr>
          <w:rFonts w:asciiTheme="minorEastAsia" w:eastAsiaTheme="minorEastAsia" w:hAnsiTheme="minorEastAsia" w:hint="eastAsia"/>
        </w:rPr>
        <w:t xml:space="preserve"> </w:t>
      </w:r>
      <w:r w:rsidR="00914617">
        <w:rPr>
          <w:rFonts w:asciiTheme="minorEastAsia" w:eastAsiaTheme="minorEastAsia" w:hAnsiTheme="minorEastAsia" w:hint="eastAsia"/>
        </w:rPr>
        <w:t>(2)</w:t>
      </w:r>
      <w:r w:rsidR="002A490B" w:rsidRPr="00D94241">
        <w:rPr>
          <w:rFonts w:asciiTheme="minorEastAsia" w:eastAsiaTheme="minorEastAsia" w:hAnsiTheme="minorEastAsia" w:hint="eastAsia"/>
        </w:rPr>
        <w:t xml:space="preserve">参集要員の確保等　</w:t>
      </w:r>
    </w:p>
    <w:p w14:paraId="6661EB6A" w14:textId="77777777" w:rsidR="0025648F" w:rsidRPr="00D94241" w:rsidRDefault="002A490B" w:rsidP="00816AE3">
      <w:pPr>
        <w:pStyle w:val="Default"/>
        <w:snapToGrid w:val="0"/>
        <w:spacing w:line="340" w:lineRule="atLeast"/>
        <w:ind w:leftChars="-83" w:left="-174" w:firstLineChars="166" w:firstLine="398"/>
        <w:rPr>
          <w:rFonts w:asciiTheme="minorEastAsia" w:eastAsiaTheme="minorEastAsia" w:hAnsiTheme="minorEastAsia"/>
        </w:rPr>
      </w:pPr>
      <w:r w:rsidRPr="00D94241">
        <w:rPr>
          <w:rFonts w:asciiTheme="minorEastAsia" w:eastAsiaTheme="minorEastAsia" w:hAnsiTheme="minorEastAsia" w:hint="eastAsia"/>
        </w:rPr>
        <w:t>2</w:t>
      </w:r>
      <w:r w:rsidR="0025648F" w:rsidRPr="00D94241">
        <w:rPr>
          <w:rFonts w:asciiTheme="minorEastAsia" w:eastAsiaTheme="minorEastAsia" w:hAnsiTheme="minorEastAsia" w:hint="eastAsia"/>
        </w:rPr>
        <w:t>．執務環境等</w:t>
      </w:r>
      <w:r w:rsidR="0025648F" w:rsidRPr="00D94241">
        <w:rPr>
          <w:rFonts w:asciiTheme="minorEastAsia" w:eastAsiaTheme="minorEastAsia" w:hAnsiTheme="minorEastAsia"/>
        </w:rPr>
        <w:t xml:space="preserve"> </w:t>
      </w:r>
    </w:p>
    <w:p w14:paraId="5591253D" w14:textId="77777777" w:rsidR="0025648F" w:rsidRPr="00D94241" w:rsidRDefault="003D6A69" w:rsidP="00816AE3">
      <w:pPr>
        <w:pStyle w:val="Default"/>
        <w:snapToGrid w:val="0"/>
        <w:spacing w:line="340" w:lineRule="atLeast"/>
        <w:ind w:firstLineChars="95" w:firstLine="228"/>
        <w:rPr>
          <w:rFonts w:asciiTheme="minorEastAsia" w:eastAsiaTheme="minorEastAsia" w:hAnsiTheme="minorEastAsia"/>
        </w:rPr>
      </w:pPr>
      <w:r>
        <w:rPr>
          <w:rFonts w:asciiTheme="minorEastAsia" w:eastAsiaTheme="minorEastAsia" w:hAnsiTheme="minorEastAsia" w:hint="eastAsia"/>
        </w:rPr>
        <w:t xml:space="preserve"> </w:t>
      </w:r>
      <w:r w:rsidR="009C35DB">
        <w:rPr>
          <w:rFonts w:asciiTheme="minorEastAsia" w:eastAsiaTheme="minorEastAsia" w:hAnsiTheme="minorEastAsia" w:hint="eastAsia"/>
        </w:rPr>
        <w:t>(1)</w:t>
      </w:r>
      <w:r w:rsidR="0025648F" w:rsidRPr="00D94241">
        <w:rPr>
          <w:rFonts w:asciiTheme="minorEastAsia" w:eastAsiaTheme="minorEastAsia" w:hAnsiTheme="minorEastAsia" w:hint="eastAsia"/>
        </w:rPr>
        <w:t>庁舎</w:t>
      </w:r>
      <w:r w:rsidR="0025648F" w:rsidRPr="00D94241">
        <w:rPr>
          <w:rFonts w:asciiTheme="minorEastAsia" w:eastAsiaTheme="minorEastAsia" w:hAnsiTheme="minorEastAsia"/>
        </w:rPr>
        <w:t xml:space="preserve"> </w:t>
      </w:r>
    </w:p>
    <w:p w14:paraId="3C4E65EF" w14:textId="77777777" w:rsidR="0025648F" w:rsidRPr="00D94241" w:rsidRDefault="009C35DB" w:rsidP="00816AE3">
      <w:pPr>
        <w:pStyle w:val="Default"/>
        <w:snapToGrid w:val="0"/>
        <w:spacing w:line="340" w:lineRule="atLeast"/>
        <w:ind w:firstLineChars="151" w:firstLine="362"/>
        <w:rPr>
          <w:rFonts w:asciiTheme="minorEastAsia" w:eastAsiaTheme="minorEastAsia" w:hAnsiTheme="minorEastAsia"/>
        </w:rPr>
      </w:pPr>
      <w:r>
        <w:rPr>
          <w:rFonts w:asciiTheme="minorEastAsia" w:eastAsiaTheme="minorEastAsia" w:hAnsiTheme="minorEastAsia" w:hint="eastAsia"/>
        </w:rPr>
        <w:t>(2)</w:t>
      </w:r>
      <w:r w:rsidR="0025648F" w:rsidRPr="00D94241">
        <w:rPr>
          <w:rFonts w:asciiTheme="minorEastAsia" w:eastAsiaTheme="minorEastAsia" w:hAnsiTheme="minorEastAsia" w:hint="eastAsia"/>
        </w:rPr>
        <w:t>電力</w:t>
      </w:r>
      <w:r w:rsidR="0025648F" w:rsidRPr="00D94241">
        <w:rPr>
          <w:rFonts w:asciiTheme="minorEastAsia" w:eastAsiaTheme="minorEastAsia" w:hAnsiTheme="minorEastAsia"/>
        </w:rPr>
        <w:t xml:space="preserve"> </w:t>
      </w:r>
    </w:p>
    <w:p w14:paraId="26A95452" w14:textId="77777777" w:rsidR="00F35646" w:rsidRPr="00D94241" w:rsidRDefault="003D6A69" w:rsidP="00816AE3">
      <w:pPr>
        <w:snapToGrid w:val="0"/>
        <w:spacing w:line="340" w:lineRule="atLeast"/>
        <w:jc w:val="left"/>
        <w:rPr>
          <w:rFonts w:asciiTheme="minorEastAsia" w:hAnsiTheme="minorEastAsia"/>
          <w:sz w:val="24"/>
          <w:szCs w:val="24"/>
        </w:rPr>
      </w:pPr>
      <w:r>
        <w:rPr>
          <w:rFonts w:asciiTheme="minorEastAsia" w:hAnsiTheme="minorEastAsia" w:hint="eastAsia"/>
          <w:sz w:val="24"/>
          <w:szCs w:val="24"/>
        </w:rPr>
        <w:t xml:space="preserve">   </w:t>
      </w:r>
      <w:r w:rsidR="009C35DB">
        <w:rPr>
          <w:rFonts w:asciiTheme="minorEastAsia" w:hAnsiTheme="minorEastAsia" w:hint="eastAsia"/>
          <w:sz w:val="24"/>
          <w:szCs w:val="24"/>
        </w:rPr>
        <w:t>(3)</w:t>
      </w:r>
      <w:r w:rsidR="0025648F" w:rsidRPr="00D94241">
        <w:rPr>
          <w:rFonts w:asciiTheme="minorEastAsia" w:hAnsiTheme="minorEastAsia" w:hint="eastAsia"/>
          <w:sz w:val="24"/>
          <w:szCs w:val="24"/>
        </w:rPr>
        <w:t>通信・情報システム</w:t>
      </w:r>
      <w:r w:rsidR="0025648F" w:rsidRPr="00D94241">
        <w:rPr>
          <w:rFonts w:asciiTheme="minorEastAsia" w:hAnsiTheme="minorEastAsia"/>
          <w:sz w:val="24"/>
          <w:szCs w:val="24"/>
        </w:rPr>
        <w:t xml:space="preserve"> </w:t>
      </w:r>
    </w:p>
    <w:p w14:paraId="4914A71A" w14:textId="77777777" w:rsidR="0025648F" w:rsidRPr="00D94241" w:rsidRDefault="003D6A69" w:rsidP="00816AE3">
      <w:pPr>
        <w:snapToGrid w:val="0"/>
        <w:spacing w:line="340" w:lineRule="atLeast"/>
        <w:jc w:val="left"/>
        <w:rPr>
          <w:rFonts w:asciiTheme="minorEastAsia" w:hAnsiTheme="minorEastAsia"/>
          <w:sz w:val="24"/>
          <w:szCs w:val="24"/>
        </w:rPr>
      </w:pPr>
      <w:r>
        <w:rPr>
          <w:rFonts w:asciiTheme="minorEastAsia" w:hAnsiTheme="minorEastAsia" w:hint="eastAsia"/>
          <w:sz w:val="24"/>
          <w:szCs w:val="24"/>
        </w:rPr>
        <w:t xml:space="preserve">   </w:t>
      </w:r>
      <w:r w:rsidR="009C35DB">
        <w:rPr>
          <w:rFonts w:asciiTheme="minorEastAsia" w:hAnsiTheme="minorEastAsia" w:hint="eastAsia"/>
          <w:sz w:val="24"/>
          <w:szCs w:val="24"/>
        </w:rPr>
        <w:t>(4)</w:t>
      </w:r>
      <w:r w:rsidR="0025648F" w:rsidRPr="00D94241">
        <w:rPr>
          <w:rFonts w:asciiTheme="minorEastAsia" w:hAnsiTheme="minorEastAsia" w:hint="eastAsia"/>
          <w:sz w:val="24"/>
          <w:szCs w:val="24"/>
        </w:rPr>
        <w:t xml:space="preserve">物資の備蓄 </w:t>
      </w:r>
    </w:p>
    <w:p w14:paraId="385B7E11" w14:textId="6FD3CDC4" w:rsidR="001F08CA" w:rsidRDefault="003D6A69" w:rsidP="00816AE3">
      <w:pPr>
        <w:snapToGrid w:val="0"/>
        <w:spacing w:line="340" w:lineRule="atLeast"/>
        <w:ind w:left="12" w:hangingChars="5" w:hanging="12"/>
        <w:jc w:val="left"/>
        <w:rPr>
          <w:rFonts w:asciiTheme="minorEastAsia" w:hAnsiTheme="minorEastAsia"/>
          <w:sz w:val="24"/>
          <w:szCs w:val="24"/>
        </w:rPr>
      </w:pPr>
      <w:r>
        <w:rPr>
          <w:rFonts w:asciiTheme="minorEastAsia" w:hAnsiTheme="minorEastAsia" w:hint="eastAsia"/>
          <w:sz w:val="24"/>
          <w:szCs w:val="24"/>
        </w:rPr>
        <w:t xml:space="preserve">   </w:t>
      </w:r>
      <w:r w:rsidR="001F08CA">
        <w:rPr>
          <w:rFonts w:asciiTheme="minorEastAsia" w:hAnsiTheme="minorEastAsia" w:hint="eastAsia"/>
          <w:sz w:val="24"/>
          <w:szCs w:val="24"/>
        </w:rPr>
        <w:t>(5)</w:t>
      </w:r>
      <w:r w:rsidR="001F08CA" w:rsidRPr="00D94241">
        <w:rPr>
          <w:rFonts w:asciiTheme="minorEastAsia" w:hAnsiTheme="minorEastAsia" w:hint="eastAsia"/>
          <w:sz w:val="24"/>
          <w:szCs w:val="24"/>
        </w:rPr>
        <w:t>代替庁舎</w:t>
      </w:r>
    </w:p>
    <w:p w14:paraId="2900220D" w14:textId="77777777" w:rsidR="0025648F" w:rsidRPr="00D94241" w:rsidRDefault="00914617" w:rsidP="00816AE3">
      <w:pPr>
        <w:snapToGrid w:val="0"/>
        <w:spacing w:line="340" w:lineRule="atLeast"/>
        <w:ind w:leftChars="165" w:left="372" w:hangingChars="11" w:hanging="26"/>
        <w:jc w:val="left"/>
        <w:rPr>
          <w:rFonts w:asciiTheme="minorEastAsia" w:hAnsiTheme="minorEastAsia"/>
          <w:sz w:val="24"/>
          <w:szCs w:val="24"/>
        </w:rPr>
      </w:pPr>
      <w:r>
        <w:rPr>
          <w:rFonts w:asciiTheme="minorEastAsia" w:hAnsiTheme="minorEastAsia" w:hint="eastAsia"/>
          <w:sz w:val="24"/>
          <w:szCs w:val="24"/>
        </w:rPr>
        <w:t>(</w:t>
      </w:r>
      <w:r w:rsidR="001F08CA">
        <w:rPr>
          <w:rFonts w:asciiTheme="minorEastAsia" w:hAnsiTheme="minorEastAsia" w:hint="eastAsia"/>
          <w:sz w:val="24"/>
          <w:szCs w:val="24"/>
        </w:rPr>
        <w:t>6</w:t>
      </w:r>
      <w:r w:rsidR="00A52DA6">
        <w:rPr>
          <w:rFonts w:asciiTheme="minorEastAsia" w:hAnsiTheme="minorEastAsia" w:hint="eastAsia"/>
          <w:sz w:val="24"/>
          <w:szCs w:val="24"/>
        </w:rPr>
        <w:t>)</w:t>
      </w:r>
      <w:r w:rsidR="0025648F" w:rsidRPr="00D94241">
        <w:rPr>
          <w:rFonts w:asciiTheme="minorEastAsia" w:hAnsiTheme="minorEastAsia" w:hint="eastAsia"/>
          <w:sz w:val="24"/>
          <w:szCs w:val="24"/>
        </w:rPr>
        <w:t>職員個人の自立した備え</w:t>
      </w:r>
    </w:p>
    <w:p w14:paraId="05271854" w14:textId="77777777" w:rsidR="0025648F" w:rsidRPr="00D94241" w:rsidRDefault="0025648F" w:rsidP="00816AE3">
      <w:pPr>
        <w:snapToGrid w:val="0"/>
        <w:spacing w:line="340" w:lineRule="atLeast"/>
        <w:jc w:val="left"/>
        <w:rPr>
          <w:rFonts w:asciiTheme="minorEastAsia" w:hAnsiTheme="minorEastAsia"/>
          <w:sz w:val="24"/>
          <w:szCs w:val="24"/>
        </w:rPr>
      </w:pPr>
      <w:r w:rsidRPr="00D94241">
        <w:rPr>
          <w:rFonts w:asciiTheme="minorEastAsia" w:hAnsiTheme="minorEastAsia" w:hint="eastAsia"/>
          <w:sz w:val="24"/>
          <w:szCs w:val="24"/>
        </w:rPr>
        <w:t>第</w:t>
      </w:r>
      <w:r w:rsidR="006B1689" w:rsidRPr="00D94241">
        <w:rPr>
          <w:rFonts w:asciiTheme="minorEastAsia" w:hAnsiTheme="minorEastAsia" w:hint="eastAsia"/>
          <w:sz w:val="24"/>
          <w:szCs w:val="24"/>
        </w:rPr>
        <w:t>６</w:t>
      </w:r>
      <w:r w:rsidRPr="00D94241">
        <w:rPr>
          <w:rFonts w:asciiTheme="minorEastAsia" w:hAnsiTheme="minorEastAsia" w:hint="eastAsia"/>
          <w:sz w:val="24"/>
          <w:szCs w:val="24"/>
        </w:rPr>
        <w:t xml:space="preserve">章 教育・訓練及び本計画の評価・点検等 </w:t>
      </w:r>
    </w:p>
    <w:p w14:paraId="47DD0C8E" w14:textId="77777777" w:rsidR="0025648F" w:rsidRPr="00D94241" w:rsidRDefault="0025648F" w:rsidP="00816AE3">
      <w:pPr>
        <w:snapToGrid w:val="0"/>
        <w:spacing w:line="340" w:lineRule="atLeast"/>
        <w:ind w:firstLineChars="93" w:firstLine="223"/>
        <w:jc w:val="left"/>
        <w:rPr>
          <w:rFonts w:asciiTheme="minorEastAsia" w:hAnsiTheme="minorEastAsia"/>
          <w:sz w:val="24"/>
          <w:szCs w:val="24"/>
        </w:rPr>
      </w:pPr>
      <w:r w:rsidRPr="00D94241">
        <w:rPr>
          <w:rFonts w:asciiTheme="minorEastAsia" w:hAnsiTheme="minorEastAsia" w:hint="eastAsia"/>
          <w:sz w:val="24"/>
          <w:szCs w:val="24"/>
        </w:rPr>
        <w:t xml:space="preserve">1．教育・訓練等 </w:t>
      </w:r>
    </w:p>
    <w:p w14:paraId="06378CB7" w14:textId="77777777" w:rsidR="00514392" w:rsidRPr="00D94241" w:rsidRDefault="0025648F" w:rsidP="00816AE3">
      <w:pPr>
        <w:snapToGrid w:val="0"/>
        <w:spacing w:line="340" w:lineRule="atLeast"/>
        <w:ind w:leftChars="73" w:left="153" w:firstLineChars="35" w:firstLine="84"/>
        <w:jc w:val="left"/>
        <w:rPr>
          <w:rFonts w:asciiTheme="minorEastAsia" w:hAnsiTheme="minorEastAsia"/>
          <w:sz w:val="24"/>
          <w:szCs w:val="24"/>
        </w:rPr>
        <w:sectPr w:rsidR="00514392" w:rsidRPr="00D94241" w:rsidSect="00514392">
          <w:pgSz w:w="11906" w:h="16838" w:code="9"/>
          <w:pgMar w:top="1985" w:right="1701" w:bottom="1701" w:left="1820" w:header="851" w:footer="992" w:gutter="0"/>
          <w:pgNumType w:fmt="lowerRoman" w:start="1"/>
          <w:cols w:space="425"/>
          <w:docGrid w:type="lines" w:linePitch="360"/>
        </w:sectPr>
      </w:pPr>
      <w:r w:rsidRPr="00D94241">
        <w:rPr>
          <w:rFonts w:asciiTheme="minorEastAsia" w:hAnsiTheme="minorEastAsia" w:hint="eastAsia"/>
          <w:sz w:val="24"/>
          <w:szCs w:val="24"/>
        </w:rPr>
        <w:t xml:space="preserve">2．本計画の評価・点検等 </w:t>
      </w:r>
    </w:p>
    <w:p w14:paraId="1C1DF5E4" w14:textId="77777777" w:rsidR="0025648F" w:rsidRPr="004B508A" w:rsidRDefault="0025648F" w:rsidP="00B7761D">
      <w:pPr>
        <w:snapToGrid w:val="0"/>
        <w:spacing w:line="320" w:lineRule="exact"/>
        <w:jc w:val="left"/>
        <w:rPr>
          <w:rFonts w:asciiTheme="minorEastAsia" w:hAnsiTheme="minorEastAsia"/>
          <w:sz w:val="24"/>
          <w:szCs w:val="24"/>
        </w:rPr>
      </w:pPr>
      <w:r w:rsidRPr="004B508A">
        <w:rPr>
          <w:rFonts w:asciiTheme="minorEastAsia" w:hAnsiTheme="minorEastAsia" w:hint="eastAsia"/>
          <w:sz w:val="24"/>
          <w:szCs w:val="24"/>
        </w:rPr>
        <w:lastRenderedPageBreak/>
        <w:t>第</w:t>
      </w:r>
      <w:r w:rsidR="004B508A" w:rsidRPr="004B508A">
        <w:rPr>
          <w:rFonts w:asciiTheme="minorEastAsia" w:hAnsiTheme="minorEastAsia" w:hint="eastAsia"/>
          <w:sz w:val="24"/>
          <w:szCs w:val="24"/>
        </w:rPr>
        <w:t>１</w:t>
      </w:r>
      <w:r w:rsidRPr="004B508A">
        <w:rPr>
          <w:rFonts w:asciiTheme="minorEastAsia" w:hAnsiTheme="minorEastAsia" w:hint="eastAsia"/>
          <w:sz w:val="24"/>
          <w:szCs w:val="24"/>
        </w:rPr>
        <w:t>章 総則</w:t>
      </w:r>
    </w:p>
    <w:p w14:paraId="446EE227" w14:textId="77777777" w:rsidR="0025648F" w:rsidRPr="004B508A" w:rsidRDefault="002D663A" w:rsidP="00B7761D">
      <w:pPr>
        <w:snapToGrid w:val="0"/>
        <w:spacing w:line="320" w:lineRule="exact"/>
        <w:jc w:val="left"/>
        <w:rPr>
          <w:rFonts w:asciiTheme="minorEastAsia" w:hAnsiTheme="minorEastAsia"/>
          <w:sz w:val="24"/>
          <w:szCs w:val="24"/>
        </w:rPr>
      </w:pPr>
      <w:r>
        <w:rPr>
          <w:rFonts w:asciiTheme="minorEastAsia" w:hAnsiTheme="minorEastAsia" w:hint="eastAsia"/>
          <w:sz w:val="24"/>
          <w:szCs w:val="24"/>
        </w:rPr>
        <w:t>1.</w:t>
      </w:r>
      <w:r w:rsidR="0025648F" w:rsidRPr="004B508A">
        <w:rPr>
          <w:rFonts w:asciiTheme="minorEastAsia" w:hAnsiTheme="minorEastAsia" w:hint="eastAsia"/>
          <w:sz w:val="24"/>
          <w:szCs w:val="24"/>
        </w:rPr>
        <w:t>背景と位置付け</w:t>
      </w:r>
    </w:p>
    <w:p w14:paraId="6CE6C017" w14:textId="77777777" w:rsidR="004C7B72" w:rsidRPr="004B508A" w:rsidRDefault="004C7B72" w:rsidP="00B7761D">
      <w:pPr>
        <w:snapToGrid w:val="0"/>
        <w:spacing w:line="320" w:lineRule="exact"/>
        <w:rPr>
          <w:rFonts w:asciiTheme="minorEastAsia" w:hAnsiTheme="minorEastAsia"/>
          <w:sz w:val="24"/>
          <w:szCs w:val="24"/>
        </w:rPr>
      </w:pPr>
      <w:r w:rsidRPr="004B508A">
        <w:rPr>
          <w:rFonts w:asciiTheme="minorEastAsia" w:hAnsiTheme="minorEastAsia" w:hint="eastAsia"/>
          <w:sz w:val="24"/>
          <w:szCs w:val="24"/>
        </w:rPr>
        <w:t xml:space="preserve">　平成１７年９月に中央防災会議が決定した「首都直下地震対策大綱」においては、首都直下地震により、“膨大な人的・物的被害の発生”とともに、我が国全体の国民生活</w:t>
      </w:r>
      <w:r w:rsidR="009917E7" w:rsidRPr="004B508A">
        <w:rPr>
          <w:rFonts w:asciiTheme="minorEastAsia" w:hAnsiTheme="minorEastAsia" w:hint="eastAsia"/>
          <w:sz w:val="24"/>
          <w:szCs w:val="24"/>
        </w:rPr>
        <w:t>及び</w:t>
      </w:r>
      <w:r w:rsidRPr="004B508A">
        <w:rPr>
          <w:rFonts w:asciiTheme="minorEastAsia" w:hAnsiTheme="minorEastAsia" w:hint="eastAsia"/>
          <w:sz w:val="24"/>
          <w:szCs w:val="24"/>
        </w:rPr>
        <w:t>経済活動に支障が生じるほか、海外への被害の波及が想定されることから、政治、行政</w:t>
      </w:r>
      <w:r w:rsidR="009917E7" w:rsidRPr="004B508A">
        <w:rPr>
          <w:rFonts w:asciiTheme="minorEastAsia" w:hAnsiTheme="minorEastAsia" w:hint="eastAsia"/>
          <w:sz w:val="24"/>
          <w:szCs w:val="24"/>
        </w:rPr>
        <w:t>及び</w:t>
      </w:r>
      <w:r w:rsidRPr="004B508A">
        <w:rPr>
          <w:rFonts w:asciiTheme="minorEastAsia" w:hAnsiTheme="minorEastAsia" w:hint="eastAsia"/>
          <w:sz w:val="24"/>
          <w:szCs w:val="24"/>
        </w:rPr>
        <w:t>経済の枢要部分を担う“首都中枢機能の継続性確保”が不可欠とし、首都中枢機関は首都中枢機能の継続性確保のための計画を作成することと</w:t>
      </w:r>
      <w:r w:rsidR="007E5247" w:rsidRPr="004B508A">
        <w:rPr>
          <w:rFonts w:asciiTheme="minorEastAsia" w:hAnsiTheme="minorEastAsia" w:hint="eastAsia"/>
          <w:sz w:val="24"/>
          <w:szCs w:val="24"/>
        </w:rPr>
        <w:t>された</w:t>
      </w:r>
      <w:r w:rsidRPr="004B508A">
        <w:rPr>
          <w:rFonts w:asciiTheme="minorEastAsia" w:hAnsiTheme="minorEastAsia" w:hint="eastAsia"/>
          <w:sz w:val="24"/>
          <w:szCs w:val="24"/>
        </w:rPr>
        <w:t>。</w:t>
      </w:r>
    </w:p>
    <w:p w14:paraId="6B642EF5" w14:textId="26CE0803" w:rsidR="004C7B72" w:rsidRPr="004B508A" w:rsidRDefault="004C7B72" w:rsidP="00B7761D">
      <w:pPr>
        <w:snapToGrid w:val="0"/>
        <w:spacing w:line="320" w:lineRule="exact"/>
        <w:rPr>
          <w:rFonts w:asciiTheme="minorEastAsia" w:hAnsiTheme="minorEastAsia"/>
          <w:sz w:val="24"/>
          <w:szCs w:val="24"/>
        </w:rPr>
      </w:pPr>
      <w:r w:rsidRPr="004B508A">
        <w:rPr>
          <w:rFonts w:asciiTheme="minorEastAsia" w:hAnsiTheme="minorEastAsia" w:hint="eastAsia"/>
          <w:sz w:val="24"/>
          <w:szCs w:val="24"/>
        </w:rPr>
        <w:t xml:space="preserve">　内閣法制局は、内閣が国会に提出する法律案や内閣が制定する政令</w:t>
      </w:r>
      <w:r w:rsidR="00990CD5" w:rsidRPr="004B508A">
        <w:rPr>
          <w:rFonts w:asciiTheme="minorEastAsia" w:hAnsiTheme="minorEastAsia" w:hint="eastAsia"/>
          <w:sz w:val="24"/>
          <w:szCs w:val="24"/>
        </w:rPr>
        <w:t>案</w:t>
      </w:r>
      <w:r w:rsidRPr="004B508A">
        <w:rPr>
          <w:rFonts w:asciiTheme="minorEastAsia" w:hAnsiTheme="minorEastAsia" w:hint="eastAsia"/>
          <w:sz w:val="24"/>
          <w:szCs w:val="24"/>
        </w:rPr>
        <w:t>として各府省庁が立案したものを審査する事務</w:t>
      </w:r>
      <w:r w:rsidR="00F10808" w:rsidRPr="004B508A">
        <w:rPr>
          <w:rFonts w:asciiTheme="minorEastAsia" w:hAnsiTheme="minorEastAsia" w:hint="eastAsia"/>
          <w:sz w:val="24"/>
          <w:szCs w:val="24"/>
        </w:rPr>
        <w:t>及び各府省庁からの求めに応じて法令の解釈についての意見を述べる事務</w:t>
      </w:r>
      <w:r w:rsidRPr="004B508A">
        <w:rPr>
          <w:rFonts w:asciiTheme="minorEastAsia" w:hAnsiTheme="minorEastAsia" w:hint="eastAsia"/>
          <w:sz w:val="24"/>
          <w:szCs w:val="24"/>
        </w:rPr>
        <w:t>を所掌しており、その</w:t>
      </w:r>
      <w:r w:rsidR="007E5247" w:rsidRPr="004B508A">
        <w:rPr>
          <w:rFonts w:asciiTheme="minorEastAsia" w:hAnsiTheme="minorEastAsia" w:hint="eastAsia"/>
          <w:sz w:val="24"/>
          <w:szCs w:val="24"/>
        </w:rPr>
        <w:t>事</w:t>
      </w:r>
      <w:r w:rsidR="00665B5D" w:rsidRPr="004B508A">
        <w:rPr>
          <w:rFonts w:asciiTheme="minorEastAsia" w:hAnsiTheme="minorEastAsia" w:hint="eastAsia"/>
          <w:sz w:val="24"/>
          <w:szCs w:val="24"/>
        </w:rPr>
        <w:t>務</w:t>
      </w:r>
      <w:r w:rsidRPr="004B508A">
        <w:rPr>
          <w:rFonts w:asciiTheme="minorEastAsia" w:hAnsiTheme="minorEastAsia" w:hint="eastAsia"/>
          <w:sz w:val="24"/>
          <w:szCs w:val="24"/>
        </w:rPr>
        <w:t>に係る機能が停止又は低下する可能性のある首都直下地震発生時等においても、</w:t>
      </w:r>
      <w:r w:rsidR="00990CD5" w:rsidRPr="004B508A">
        <w:rPr>
          <w:rFonts w:asciiTheme="minorEastAsia" w:hAnsiTheme="minorEastAsia" w:hint="eastAsia"/>
          <w:color w:val="000000" w:themeColor="text1"/>
          <w:sz w:val="24"/>
          <w:szCs w:val="24"/>
        </w:rPr>
        <w:t>災害復旧及び治安維持のために制定される臨時的措置のための法令案の審査業務並びに緊急に講ずるべき災害復旧及び治安維持のための施策における法令の解釈に関して内閣及び各府省庁から求めがあったときに意見を述べる業務</w:t>
      </w:r>
      <w:r w:rsidR="00D33746" w:rsidRPr="004B508A">
        <w:rPr>
          <w:rFonts w:asciiTheme="minorEastAsia" w:hAnsiTheme="minorEastAsia" w:hint="eastAsia"/>
          <w:color w:val="000000" w:themeColor="text1"/>
          <w:sz w:val="24"/>
          <w:szCs w:val="24"/>
        </w:rPr>
        <w:t>を継続する必要があることから、</w:t>
      </w:r>
      <w:r w:rsidRPr="004B508A">
        <w:rPr>
          <w:rFonts w:asciiTheme="minorEastAsia" w:hAnsiTheme="minorEastAsia" w:hint="eastAsia"/>
          <w:sz w:val="24"/>
          <w:szCs w:val="24"/>
        </w:rPr>
        <w:t>平成２０年６月</w:t>
      </w:r>
      <w:r w:rsidR="000431F8" w:rsidRPr="004B508A">
        <w:rPr>
          <w:rFonts w:asciiTheme="minorEastAsia" w:hAnsiTheme="minorEastAsia" w:hint="eastAsia"/>
          <w:sz w:val="24"/>
          <w:szCs w:val="24"/>
        </w:rPr>
        <w:t>に</w:t>
      </w:r>
      <w:r w:rsidRPr="004B508A">
        <w:rPr>
          <w:rFonts w:asciiTheme="minorEastAsia" w:hAnsiTheme="minorEastAsia" w:hint="eastAsia"/>
          <w:sz w:val="24"/>
          <w:szCs w:val="24"/>
        </w:rPr>
        <w:t>、</w:t>
      </w:r>
      <w:r w:rsidR="00665B5D" w:rsidRPr="004B508A">
        <w:rPr>
          <w:rFonts w:asciiTheme="minorEastAsia" w:hAnsiTheme="minorEastAsia" w:hint="eastAsia"/>
          <w:sz w:val="24"/>
          <w:szCs w:val="24"/>
        </w:rPr>
        <w:t>内閣法制局業務継続計画を</w:t>
      </w:r>
      <w:r w:rsidRPr="004B508A">
        <w:rPr>
          <w:rFonts w:asciiTheme="minorEastAsia" w:hAnsiTheme="minorEastAsia" w:hint="eastAsia"/>
          <w:sz w:val="24"/>
          <w:szCs w:val="24"/>
        </w:rPr>
        <w:t>策定した。</w:t>
      </w:r>
    </w:p>
    <w:p w14:paraId="7D6A6FE6" w14:textId="77777777" w:rsidR="004C7B72" w:rsidRPr="004B508A" w:rsidRDefault="007E5247" w:rsidP="00B7761D">
      <w:pPr>
        <w:snapToGrid w:val="0"/>
        <w:spacing w:line="320" w:lineRule="exact"/>
        <w:ind w:firstLineChars="100" w:firstLine="240"/>
        <w:rPr>
          <w:rFonts w:asciiTheme="minorEastAsia" w:hAnsiTheme="minorEastAsia"/>
          <w:sz w:val="24"/>
          <w:szCs w:val="24"/>
        </w:rPr>
      </w:pPr>
      <w:r w:rsidRPr="004B508A">
        <w:rPr>
          <w:rFonts w:asciiTheme="minorEastAsia" w:hAnsiTheme="minorEastAsia" w:hint="eastAsia"/>
          <w:sz w:val="24"/>
          <w:szCs w:val="24"/>
        </w:rPr>
        <w:t>その後、</w:t>
      </w:r>
      <w:r w:rsidR="004C7B72" w:rsidRPr="004B508A">
        <w:rPr>
          <w:rFonts w:asciiTheme="minorEastAsia" w:hAnsiTheme="minorEastAsia" w:hint="eastAsia"/>
          <w:sz w:val="24"/>
          <w:szCs w:val="24"/>
        </w:rPr>
        <w:t>平成２４年３月２３日、東日本大震災を踏まえ、首都中枢機能の継続性確保を図るため、府省庁局長クラスによる「首都直下地震対策局長級会議」が設置され、第３回首都直下地震対策局長級会議（平成２５年１２月１８日）を経て、業務継続に係る政府の方針や省庁横断的な事項等を定める政府業務継続計画（案）が公表された。</w:t>
      </w:r>
      <w:r w:rsidRPr="004B508A">
        <w:rPr>
          <w:rFonts w:asciiTheme="minorEastAsia" w:hAnsiTheme="minorEastAsia" w:hint="eastAsia"/>
          <w:sz w:val="24"/>
          <w:szCs w:val="24"/>
        </w:rPr>
        <w:t>また</w:t>
      </w:r>
      <w:r w:rsidR="004C7B72" w:rsidRPr="004B508A">
        <w:rPr>
          <w:rFonts w:asciiTheme="minorEastAsia" w:hAnsiTheme="minorEastAsia" w:hint="eastAsia"/>
          <w:sz w:val="24"/>
          <w:szCs w:val="24"/>
        </w:rPr>
        <w:t>、</w:t>
      </w:r>
      <w:r w:rsidRPr="004B508A">
        <w:rPr>
          <w:rFonts w:asciiTheme="minorEastAsia" w:hAnsiTheme="minorEastAsia" w:hint="eastAsia"/>
          <w:sz w:val="24"/>
          <w:szCs w:val="24"/>
        </w:rPr>
        <w:t>平成２５年１１月に首都直下地震対策特別措置法（平成２５年法律第８８号）が制定され、同法に基づく「首都直下地震緊急対策推進基本計画」（平成２６年３月閣議決定）では、「首都地域は、</w:t>
      </w:r>
      <w:r w:rsidR="005C6293" w:rsidRPr="004B508A">
        <w:rPr>
          <w:rFonts w:asciiTheme="minorEastAsia" w:hAnsiTheme="minorEastAsia" w:hint="eastAsia"/>
          <w:sz w:val="24"/>
          <w:szCs w:val="24"/>
        </w:rPr>
        <w:t>政治中枢や行政中枢、あるいは経済中枢といった首都中枢機能が極めて高度に集積し、かつ人口や建築物が密集している。このような首都地域において、大きな地震が発生した場合、広域的な災害応急対策に不可欠な政治・行政中枢機能や、我が国の経済中枢機能などの首都中枢機能の継続性の確保が課題</w:t>
      </w:r>
      <w:r w:rsidRPr="004B508A">
        <w:rPr>
          <w:rFonts w:asciiTheme="minorEastAsia" w:hAnsiTheme="minorEastAsia" w:hint="eastAsia"/>
          <w:sz w:val="24"/>
          <w:szCs w:val="24"/>
        </w:rPr>
        <w:t>」</w:t>
      </w:r>
      <w:r w:rsidR="005C6293" w:rsidRPr="004B508A">
        <w:rPr>
          <w:rFonts w:asciiTheme="minorEastAsia" w:hAnsiTheme="minorEastAsia" w:hint="eastAsia"/>
          <w:sz w:val="24"/>
          <w:szCs w:val="24"/>
        </w:rPr>
        <w:t>とされている。さらに、</w:t>
      </w:r>
      <w:r w:rsidR="004C7B72" w:rsidRPr="004B508A">
        <w:rPr>
          <w:rFonts w:asciiTheme="minorEastAsia" w:hAnsiTheme="minorEastAsia" w:hint="eastAsia"/>
          <w:sz w:val="24"/>
          <w:szCs w:val="24"/>
        </w:rPr>
        <w:t>平成２６年３月２８日の閣議において、政府業務継続計画（案）の内容を基本とした「政府業務継続計画（首都直下地震対策）」</w:t>
      </w:r>
      <w:r w:rsidR="00E72BBF" w:rsidRPr="004B508A">
        <w:rPr>
          <w:rFonts w:asciiTheme="minorEastAsia" w:hAnsiTheme="minorEastAsia" w:hint="eastAsia"/>
          <w:sz w:val="24"/>
          <w:szCs w:val="24"/>
        </w:rPr>
        <w:t>（以下「政府ＢＣＰ」という。）</w:t>
      </w:r>
      <w:r w:rsidR="004C7B72" w:rsidRPr="004B508A">
        <w:rPr>
          <w:rFonts w:asciiTheme="minorEastAsia" w:hAnsiTheme="minorEastAsia" w:hint="eastAsia"/>
          <w:sz w:val="24"/>
          <w:szCs w:val="24"/>
        </w:rPr>
        <w:t>が決定された。</w:t>
      </w:r>
    </w:p>
    <w:p w14:paraId="7753D758" w14:textId="0D7B23FC" w:rsidR="004C7B72" w:rsidRDefault="00992401" w:rsidP="00B7761D">
      <w:pPr>
        <w:snapToGrid w:val="0"/>
        <w:spacing w:line="320" w:lineRule="exact"/>
        <w:ind w:firstLineChars="100" w:firstLine="240"/>
        <w:rPr>
          <w:rFonts w:asciiTheme="minorEastAsia" w:hAnsiTheme="minorEastAsia"/>
          <w:sz w:val="24"/>
          <w:szCs w:val="24"/>
        </w:rPr>
      </w:pPr>
      <w:r w:rsidRPr="00992401">
        <w:rPr>
          <w:rFonts w:asciiTheme="minorEastAsia" w:hAnsiTheme="minorEastAsia" w:hint="eastAsia"/>
          <w:sz w:val="24"/>
          <w:szCs w:val="24"/>
        </w:rPr>
        <w:t>内閣法制局においては、政府ＢＣＰにおいて業務継続計画に必要な執行体制、執務環境等を定めることとされたことに伴い</w:t>
      </w:r>
      <w:r w:rsidR="00E72BBF" w:rsidRPr="004B508A">
        <w:rPr>
          <w:rFonts w:asciiTheme="minorEastAsia" w:hAnsiTheme="minorEastAsia" w:hint="eastAsia"/>
          <w:sz w:val="24"/>
          <w:szCs w:val="24"/>
        </w:rPr>
        <w:t>、</w:t>
      </w:r>
      <w:r w:rsidRPr="00992401">
        <w:rPr>
          <w:rFonts w:asciiTheme="minorEastAsia" w:hAnsiTheme="minorEastAsia" w:hint="eastAsia"/>
          <w:sz w:val="24"/>
          <w:szCs w:val="24"/>
        </w:rPr>
        <w:t>平成２７年３月、</w:t>
      </w:r>
      <w:r w:rsidR="003C4FF1">
        <w:rPr>
          <w:rFonts w:asciiTheme="minorEastAsia" w:hAnsiTheme="minorEastAsia" w:hint="eastAsia"/>
          <w:sz w:val="24"/>
          <w:szCs w:val="24"/>
        </w:rPr>
        <w:t>本</w:t>
      </w:r>
      <w:r w:rsidR="00990CD5" w:rsidRPr="004B508A">
        <w:rPr>
          <w:rFonts w:asciiTheme="minorEastAsia" w:hAnsiTheme="minorEastAsia" w:hint="eastAsia"/>
          <w:sz w:val="24"/>
          <w:szCs w:val="24"/>
        </w:rPr>
        <w:t>計画</w:t>
      </w:r>
      <w:r w:rsidRPr="00992401">
        <w:rPr>
          <w:rFonts w:asciiTheme="minorEastAsia" w:hAnsiTheme="minorEastAsia" w:hint="eastAsia"/>
          <w:sz w:val="24"/>
          <w:szCs w:val="24"/>
        </w:rPr>
        <w:t>の改正を行</w:t>
      </w:r>
      <w:r w:rsidR="009E18D0">
        <w:rPr>
          <w:rFonts w:asciiTheme="minorEastAsia" w:hAnsiTheme="minorEastAsia" w:hint="eastAsia"/>
          <w:sz w:val="24"/>
          <w:szCs w:val="24"/>
        </w:rPr>
        <w:t>い</w:t>
      </w:r>
      <w:r w:rsidR="00C523B9">
        <w:rPr>
          <w:rFonts w:asciiTheme="minorEastAsia" w:hAnsiTheme="minorEastAsia" w:hint="eastAsia"/>
          <w:sz w:val="24"/>
          <w:szCs w:val="24"/>
        </w:rPr>
        <w:t>、その後</w:t>
      </w:r>
      <w:r w:rsidR="00A145BB">
        <w:rPr>
          <w:rFonts w:asciiTheme="minorEastAsia" w:hAnsiTheme="minorEastAsia" w:hint="eastAsia"/>
          <w:sz w:val="24"/>
          <w:szCs w:val="24"/>
        </w:rPr>
        <w:t>「中央省庁業務継続</w:t>
      </w:r>
      <w:r w:rsidR="00BB25D8">
        <w:rPr>
          <w:rFonts w:asciiTheme="minorEastAsia" w:hAnsiTheme="minorEastAsia" w:hint="eastAsia"/>
          <w:sz w:val="24"/>
          <w:szCs w:val="24"/>
        </w:rPr>
        <w:t>ガイドライン」</w:t>
      </w:r>
      <w:r w:rsidR="00411C95">
        <w:rPr>
          <w:rFonts w:asciiTheme="minorEastAsia" w:hAnsiTheme="minorEastAsia" w:hint="eastAsia"/>
          <w:sz w:val="24"/>
          <w:szCs w:val="24"/>
        </w:rPr>
        <w:t>の見直し</w:t>
      </w:r>
      <w:r w:rsidR="004E675D">
        <w:rPr>
          <w:rFonts w:asciiTheme="minorEastAsia" w:hAnsiTheme="minorEastAsia" w:hint="eastAsia"/>
          <w:sz w:val="24"/>
          <w:szCs w:val="24"/>
        </w:rPr>
        <w:t>等</w:t>
      </w:r>
      <w:r w:rsidR="00BB25D8">
        <w:rPr>
          <w:rFonts w:asciiTheme="minorEastAsia" w:hAnsiTheme="minorEastAsia" w:hint="eastAsia"/>
          <w:sz w:val="24"/>
          <w:szCs w:val="24"/>
        </w:rPr>
        <w:t>を踏まえ</w:t>
      </w:r>
      <w:r w:rsidR="008422F9">
        <w:rPr>
          <w:rFonts w:asciiTheme="minorEastAsia" w:hAnsiTheme="minorEastAsia" w:hint="eastAsia"/>
          <w:sz w:val="24"/>
          <w:szCs w:val="24"/>
        </w:rPr>
        <w:t>、</w:t>
      </w:r>
      <w:r w:rsidR="00256CA7">
        <w:rPr>
          <w:rFonts w:asciiTheme="minorEastAsia" w:hAnsiTheme="minorEastAsia" w:hint="eastAsia"/>
          <w:sz w:val="24"/>
          <w:szCs w:val="24"/>
        </w:rPr>
        <w:t>本計画の見直しを行った</w:t>
      </w:r>
      <w:r w:rsidR="00A338C1">
        <w:rPr>
          <w:rFonts w:asciiTheme="minorEastAsia" w:hAnsiTheme="minorEastAsia" w:hint="eastAsia"/>
          <w:sz w:val="24"/>
          <w:szCs w:val="24"/>
        </w:rPr>
        <w:t>ものである</w:t>
      </w:r>
      <w:r w:rsidR="008E7C0C">
        <w:rPr>
          <w:rFonts w:asciiTheme="minorEastAsia" w:hAnsiTheme="minorEastAsia" w:hint="eastAsia"/>
          <w:sz w:val="24"/>
          <w:szCs w:val="24"/>
        </w:rPr>
        <w:t>。</w:t>
      </w:r>
    </w:p>
    <w:p w14:paraId="00D9FEDA" w14:textId="77777777" w:rsidR="00E56C70" w:rsidRPr="00BD427B" w:rsidRDefault="00E56C70" w:rsidP="00485045">
      <w:pPr>
        <w:jc w:val="left"/>
        <w:rPr>
          <w:rFonts w:asciiTheme="minorEastAsia" w:hAnsiTheme="minorEastAsia"/>
          <w:sz w:val="24"/>
          <w:szCs w:val="24"/>
        </w:rPr>
      </w:pPr>
    </w:p>
    <w:p w14:paraId="6F7BAD36" w14:textId="77777777" w:rsidR="00F0221A" w:rsidRPr="004B508A" w:rsidRDefault="002D663A" w:rsidP="00F0221A">
      <w:pPr>
        <w:jc w:val="left"/>
        <w:rPr>
          <w:rFonts w:asciiTheme="minorEastAsia" w:hAnsiTheme="minorEastAsia"/>
          <w:sz w:val="24"/>
          <w:szCs w:val="24"/>
        </w:rPr>
      </w:pPr>
      <w:r>
        <w:rPr>
          <w:rFonts w:asciiTheme="minorEastAsia" w:hAnsiTheme="minorEastAsia" w:hint="eastAsia"/>
          <w:sz w:val="24"/>
          <w:szCs w:val="24"/>
        </w:rPr>
        <w:t>2.</w:t>
      </w:r>
      <w:r w:rsidR="00F0221A" w:rsidRPr="004B508A">
        <w:rPr>
          <w:rFonts w:asciiTheme="minorEastAsia" w:hAnsiTheme="minorEastAsia" w:hint="eastAsia"/>
          <w:sz w:val="24"/>
          <w:szCs w:val="24"/>
        </w:rPr>
        <w:t>基本方針</w:t>
      </w:r>
    </w:p>
    <w:p w14:paraId="76B0F52A" w14:textId="77777777" w:rsidR="00F0221A" w:rsidRPr="004B508A" w:rsidRDefault="00F0221A" w:rsidP="003D791A">
      <w:pPr>
        <w:autoSpaceDE w:val="0"/>
        <w:autoSpaceDN w:val="0"/>
        <w:adjustRightInd w:val="0"/>
        <w:spacing w:line="360" w:lineRule="atLeast"/>
        <w:ind w:left="14" w:hanging="14"/>
        <w:rPr>
          <w:rFonts w:asciiTheme="minorEastAsia" w:hAnsiTheme="minorEastAsia" w:cs="ＭＳ 明朝"/>
          <w:kern w:val="0"/>
          <w:sz w:val="24"/>
          <w:szCs w:val="24"/>
        </w:rPr>
      </w:pPr>
      <w:r w:rsidRPr="004B508A">
        <w:rPr>
          <w:rFonts w:asciiTheme="minorEastAsia" w:hAnsiTheme="minorEastAsia" w:hint="eastAsia"/>
          <w:sz w:val="24"/>
          <w:szCs w:val="24"/>
        </w:rPr>
        <w:t xml:space="preserve">　内閣法制局は、</w:t>
      </w:r>
      <w:r w:rsidR="00C457F2" w:rsidRPr="004B508A">
        <w:rPr>
          <w:rFonts w:asciiTheme="minorEastAsia" w:hAnsiTheme="minorEastAsia" w:hint="eastAsia"/>
          <w:sz w:val="24"/>
          <w:szCs w:val="24"/>
        </w:rPr>
        <w:t>内閣を補佐する機関として、</w:t>
      </w:r>
      <w:r w:rsidRPr="004B508A">
        <w:rPr>
          <w:rFonts w:asciiTheme="minorEastAsia" w:hAnsiTheme="minorEastAsia" w:cs="ＭＳ 明朝" w:hint="eastAsia"/>
          <w:kern w:val="0"/>
          <w:sz w:val="24"/>
          <w:szCs w:val="24"/>
        </w:rPr>
        <w:t>閣議に付される法律案、政令案及び条約案を審査し、これに意見を付し、及び所要の修正を加えて、内閣に上申すること、法律案及び政令案を立案し、内閣に上申すること並びに法律問題</w:t>
      </w:r>
      <w:r w:rsidRPr="004B508A">
        <w:rPr>
          <w:rFonts w:asciiTheme="minorEastAsia" w:hAnsiTheme="minorEastAsia" w:cs="ＭＳ 明朝" w:hint="eastAsia"/>
          <w:kern w:val="0"/>
          <w:sz w:val="24"/>
          <w:szCs w:val="24"/>
        </w:rPr>
        <w:lastRenderedPageBreak/>
        <w:t>に関し内閣並びに内閣総理大臣及び各省大臣に対し意見を述べること</w:t>
      </w:r>
      <w:r w:rsidRPr="004B508A">
        <w:rPr>
          <w:rFonts w:asciiTheme="minorEastAsia" w:hAnsiTheme="minorEastAsia" w:hint="eastAsia"/>
          <w:sz w:val="24"/>
          <w:szCs w:val="24"/>
        </w:rPr>
        <w:t>等を任務としている（内閣法制局設置法</w:t>
      </w:r>
      <w:r w:rsidR="005F0A91" w:rsidRPr="004B508A">
        <w:rPr>
          <w:rFonts w:asciiTheme="minorEastAsia" w:hAnsiTheme="minorEastAsia" w:hint="eastAsia"/>
          <w:sz w:val="24"/>
          <w:szCs w:val="24"/>
        </w:rPr>
        <w:t>（昭和２７年法律第２５２号）</w:t>
      </w:r>
      <w:r w:rsidRPr="004B508A">
        <w:rPr>
          <w:rFonts w:asciiTheme="minorEastAsia" w:hAnsiTheme="minorEastAsia" w:hint="eastAsia"/>
          <w:sz w:val="24"/>
          <w:szCs w:val="24"/>
        </w:rPr>
        <w:t>第</w:t>
      </w:r>
      <w:r w:rsidR="008E672C" w:rsidRPr="004B508A">
        <w:rPr>
          <w:rFonts w:asciiTheme="minorEastAsia" w:hAnsiTheme="minorEastAsia" w:hint="eastAsia"/>
          <w:sz w:val="24"/>
          <w:szCs w:val="24"/>
        </w:rPr>
        <w:t>３</w:t>
      </w:r>
      <w:r w:rsidRPr="004B508A">
        <w:rPr>
          <w:rFonts w:asciiTheme="minorEastAsia" w:hAnsiTheme="minorEastAsia" w:hint="eastAsia"/>
          <w:sz w:val="24"/>
          <w:szCs w:val="24"/>
        </w:rPr>
        <w:t>条）。内閣法制局は、その諸機能を継続するため、</w:t>
      </w:r>
      <w:r w:rsidR="000C375D">
        <w:rPr>
          <w:rFonts w:asciiTheme="minorEastAsia" w:hAnsiTheme="minorEastAsia" w:hint="eastAsia"/>
          <w:sz w:val="24"/>
          <w:szCs w:val="24"/>
        </w:rPr>
        <w:t>以下</w:t>
      </w:r>
      <w:r w:rsidR="00AF0BE3">
        <w:rPr>
          <w:rFonts w:asciiTheme="minorEastAsia" w:hAnsiTheme="minorEastAsia" w:hint="eastAsia"/>
          <w:sz w:val="24"/>
          <w:szCs w:val="24"/>
        </w:rPr>
        <w:t>の</w:t>
      </w:r>
      <w:r w:rsidRPr="004B508A">
        <w:rPr>
          <w:rFonts w:asciiTheme="minorEastAsia" w:hAnsiTheme="minorEastAsia" w:hint="eastAsia"/>
          <w:sz w:val="24"/>
          <w:szCs w:val="24"/>
        </w:rPr>
        <w:t>方針に基づいて、業務継続性の確保を図る。</w:t>
      </w:r>
    </w:p>
    <w:p w14:paraId="7DBA3288" w14:textId="77777777" w:rsidR="00F0221A" w:rsidRPr="004B508A" w:rsidRDefault="00F0221A" w:rsidP="00CB3CF4">
      <w:pPr>
        <w:ind w:leftChars="119" w:left="514" w:hangingChars="110" w:hanging="264"/>
        <w:rPr>
          <w:rFonts w:asciiTheme="minorEastAsia" w:hAnsiTheme="minorEastAsia"/>
          <w:sz w:val="24"/>
          <w:szCs w:val="24"/>
        </w:rPr>
      </w:pPr>
      <w:r w:rsidRPr="004B508A">
        <w:rPr>
          <w:rFonts w:asciiTheme="minorEastAsia" w:hAnsiTheme="minorEastAsia" w:hint="eastAsia"/>
          <w:sz w:val="24"/>
          <w:szCs w:val="24"/>
        </w:rPr>
        <w:t xml:space="preserve">①　</w:t>
      </w:r>
      <w:r w:rsidR="003D6A69" w:rsidRPr="004B508A">
        <w:rPr>
          <w:rFonts w:asciiTheme="minorEastAsia" w:hAnsiTheme="minorEastAsia" w:hint="eastAsia"/>
          <w:sz w:val="24"/>
          <w:szCs w:val="24"/>
        </w:rPr>
        <w:t>内閣を補佐する機関として、</w:t>
      </w:r>
      <w:r w:rsidRPr="004B508A">
        <w:rPr>
          <w:rFonts w:asciiTheme="minorEastAsia" w:hAnsiTheme="minorEastAsia" w:hint="eastAsia"/>
          <w:sz w:val="24"/>
          <w:szCs w:val="24"/>
        </w:rPr>
        <w:t>国民生活や民間の経済活動が中断する事態をできるだけ避け、その早期回復に努めるための各府省庁の活動を当局の所掌事務（法令案の審査事務、法令解釈に係る意見事務等）を通じて支援する。</w:t>
      </w:r>
    </w:p>
    <w:p w14:paraId="6B31895C" w14:textId="77777777" w:rsidR="00F0221A" w:rsidRPr="004B508A" w:rsidRDefault="00F0221A" w:rsidP="003D791A">
      <w:pPr>
        <w:ind w:leftChars="-21" w:left="-44" w:firstLineChars="129" w:firstLine="310"/>
        <w:rPr>
          <w:rFonts w:asciiTheme="minorEastAsia" w:hAnsiTheme="minorEastAsia"/>
          <w:sz w:val="24"/>
          <w:szCs w:val="24"/>
        </w:rPr>
      </w:pPr>
      <w:r w:rsidRPr="004B508A">
        <w:rPr>
          <w:rFonts w:asciiTheme="minorEastAsia" w:hAnsiTheme="minorEastAsia" w:hint="eastAsia"/>
          <w:sz w:val="24"/>
          <w:szCs w:val="24"/>
        </w:rPr>
        <w:t xml:space="preserve">②　</w:t>
      </w:r>
      <w:r w:rsidR="000C375D">
        <w:rPr>
          <w:rFonts w:asciiTheme="minorEastAsia" w:hAnsiTheme="minorEastAsia" w:hint="eastAsia"/>
          <w:sz w:val="24"/>
          <w:szCs w:val="24"/>
        </w:rPr>
        <w:t>内閣法制局職員</w:t>
      </w:r>
      <w:r w:rsidR="006879CE" w:rsidRPr="004B508A">
        <w:rPr>
          <w:rFonts w:asciiTheme="minorEastAsia" w:hAnsiTheme="minorEastAsia" w:hint="eastAsia"/>
          <w:sz w:val="24"/>
        </w:rPr>
        <w:t>（</w:t>
      </w:r>
      <w:r w:rsidR="000C375D">
        <w:rPr>
          <w:rFonts w:asciiTheme="minorEastAsia" w:hAnsiTheme="minorEastAsia" w:hint="eastAsia"/>
          <w:sz w:val="24"/>
        </w:rPr>
        <w:t>庁舎内の来客者を含む</w:t>
      </w:r>
      <w:r w:rsidR="006879CE" w:rsidRPr="004B508A">
        <w:rPr>
          <w:rFonts w:asciiTheme="minorEastAsia" w:hAnsiTheme="minorEastAsia" w:hint="eastAsia"/>
          <w:sz w:val="24"/>
        </w:rPr>
        <w:t>。）</w:t>
      </w:r>
      <w:r w:rsidRPr="004B508A">
        <w:rPr>
          <w:rFonts w:asciiTheme="minorEastAsia" w:hAnsiTheme="minorEastAsia" w:hint="eastAsia"/>
          <w:sz w:val="24"/>
          <w:szCs w:val="24"/>
        </w:rPr>
        <w:t>の安全を確保する。</w:t>
      </w:r>
    </w:p>
    <w:p w14:paraId="666F754C" w14:textId="05F2D2B0" w:rsidR="00F0221A" w:rsidRDefault="00F0221A" w:rsidP="00D36864">
      <w:pPr>
        <w:ind w:leftChars="126" w:left="486" w:hangingChars="92" w:hanging="221"/>
        <w:rPr>
          <w:rFonts w:asciiTheme="minorEastAsia" w:hAnsiTheme="minorEastAsia"/>
          <w:sz w:val="24"/>
          <w:szCs w:val="24"/>
        </w:rPr>
      </w:pPr>
      <w:r w:rsidRPr="004B508A">
        <w:rPr>
          <w:rFonts w:asciiTheme="minorEastAsia" w:hAnsiTheme="minorEastAsia" w:hint="eastAsia"/>
          <w:sz w:val="24"/>
          <w:szCs w:val="24"/>
        </w:rPr>
        <w:t>③　内閣法制局の業務継続性の確保のため、必要な人員体制を整備し、業務資源を配分する。</w:t>
      </w:r>
    </w:p>
    <w:p w14:paraId="74D94566" w14:textId="7FF59672" w:rsidR="007A5BC1" w:rsidRDefault="007A5BC1" w:rsidP="007A5BC1">
      <w:pPr>
        <w:jc w:val="left"/>
        <w:rPr>
          <w:rFonts w:asciiTheme="minorEastAsia" w:hAnsiTheme="minorEastAsia"/>
          <w:sz w:val="24"/>
          <w:szCs w:val="24"/>
        </w:rPr>
      </w:pPr>
    </w:p>
    <w:p w14:paraId="0B997D24" w14:textId="6998C4EC" w:rsidR="007A5BC1" w:rsidRDefault="007A5BC1" w:rsidP="007A5BC1">
      <w:pPr>
        <w:jc w:val="lef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w:t>
      </w:r>
      <w:r>
        <w:rPr>
          <w:rFonts w:asciiTheme="minorEastAsia" w:hAnsiTheme="minorEastAsia" w:hint="eastAsia"/>
          <w:sz w:val="24"/>
          <w:szCs w:val="24"/>
        </w:rPr>
        <w:t>推進体制</w:t>
      </w:r>
    </w:p>
    <w:p w14:paraId="6151934D" w14:textId="39718B2B" w:rsidR="002278F9" w:rsidRPr="000D611D" w:rsidRDefault="001F65D1" w:rsidP="00D36864">
      <w:pPr>
        <w:ind w:firstLineChars="100" w:firstLine="240"/>
        <w:rPr>
          <w:rFonts w:asciiTheme="minorEastAsia" w:hAnsiTheme="minorEastAsia"/>
          <w:sz w:val="24"/>
          <w:szCs w:val="24"/>
        </w:rPr>
      </w:pPr>
      <w:r w:rsidRPr="000D611D">
        <w:rPr>
          <w:rFonts w:asciiTheme="minorEastAsia" w:hAnsiTheme="minorEastAsia" w:hint="eastAsia"/>
          <w:sz w:val="24"/>
          <w:szCs w:val="24"/>
        </w:rPr>
        <w:t>上記基本方針に基づ</w:t>
      </w:r>
      <w:r w:rsidR="00FF2BAF" w:rsidRPr="000D611D">
        <w:rPr>
          <w:rFonts w:asciiTheme="minorEastAsia" w:hAnsiTheme="minorEastAsia" w:hint="eastAsia"/>
          <w:sz w:val="24"/>
          <w:szCs w:val="24"/>
        </w:rPr>
        <w:t>き、</w:t>
      </w:r>
      <w:r w:rsidR="008A4A58" w:rsidRPr="000D611D">
        <w:rPr>
          <w:rFonts w:asciiTheme="minorEastAsia" w:hAnsiTheme="minorEastAsia" w:hint="eastAsia"/>
          <w:sz w:val="24"/>
          <w:szCs w:val="24"/>
        </w:rPr>
        <w:t>当局における</w:t>
      </w:r>
      <w:r w:rsidR="00DE5008" w:rsidRPr="000D611D">
        <w:rPr>
          <w:rFonts w:asciiTheme="minorEastAsia" w:hAnsiTheme="minorEastAsia" w:hint="eastAsia"/>
          <w:sz w:val="24"/>
          <w:szCs w:val="24"/>
        </w:rPr>
        <w:t>業務継続計画及び災害対策マニュアルの策定・運用を通じて</w:t>
      </w:r>
      <w:r w:rsidR="008A4A58" w:rsidRPr="000D611D">
        <w:rPr>
          <w:rFonts w:asciiTheme="minorEastAsia" w:hAnsiTheme="minorEastAsia" w:hint="eastAsia"/>
          <w:sz w:val="24"/>
          <w:szCs w:val="24"/>
        </w:rPr>
        <w:t>業務継続に関する取組を推進するため、平時から</w:t>
      </w:r>
      <w:r w:rsidR="00E14235" w:rsidRPr="000D611D">
        <w:rPr>
          <w:rFonts w:asciiTheme="minorEastAsia" w:hAnsiTheme="minorEastAsia" w:hint="eastAsia"/>
          <w:sz w:val="24"/>
          <w:szCs w:val="24"/>
        </w:rPr>
        <w:t>業務継続</w:t>
      </w:r>
      <w:r w:rsidR="000046E7" w:rsidRPr="000D611D">
        <w:rPr>
          <w:rFonts w:asciiTheme="minorEastAsia" w:hAnsiTheme="minorEastAsia" w:hint="eastAsia"/>
          <w:sz w:val="24"/>
          <w:szCs w:val="24"/>
        </w:rPr>
        <w:t>計画</w:t>
      </w:r>
      <w:r w:rsidR="008A4A58" w:rsidRPr="000D611D">
        <w:rPr>
          <w:rFonts w:asciiTheme="minorEastAsia" w:hAnsiTheme="minorEastAsia" w:hint="eastAsia"/>
          <w:sz w:val="24"/>
          <w:szCs w:val="24"/>
        </w:rPr>
        <w:t>の</w:t>
      </w:r>
      <w:r w:rsidR="00E14235" w:rsidRPr="000D611D">
        <w:rPr>
          <w:rFonts w:asciiTheme="minorEastAsia" w:hAnsiTheme="minorEastAsia" w:hint="eastAsia"/>
          <w:sz w:val="24"/>
          <w:szCs w:val="24"/>
        </w:rPr>
        <w:t>重要課題</w:t>
      </w:r>
      <w:r w:rsidR="008A4A58" w:rsidRPr="000D611D">
        <w:rPr>
          <w:rFonts w:asciiTheme="minorEastAsia" w:hAnsiTheme="minorEastAsia" w:hint="eastAsia"/>
          <w:sz w:val="24"/>
          <w:szCs w:val="24"/>
        </w:rPr>
        <w:t>を</w:t>
      </w:r>
      <w:r w:rsidR="00E14235" w:rsidRPr="000D611D">
        <w:rPr>
          <w:rFonts w:asciiTheme="minorEastAsia" w:hAnsiTheme="minorEastAsia" w:hint="eastAsia"/>
          <w:sz w:val="24"/>
          <w:szCs w:val="24"/>
        </w:rPr>
        <w:t>検討</w:t>
      </w:r>
      <w:r w:rsidR="008A4A58" w:rsidRPr="000D611D">
        <w:rPr>
          <w:rFonts w:asciiTheme="minorEastAsia" w:hAnsiTheme="minorEastAsia" w:hint="eastAsia"/>
          <w:sz w:val="24"/>
          <w:szCs w:val="24"/>
        </w:rPr>
        <w:t>し、</w:t>
      </w:r>
      <w:r w:rsidR="00E14235" w:rsidRPr="000D611D">
        <w:rPr>
          <w:rFonts w:asciiTheme="minorEastAsia" w:hAnsiTheme="minorEastAsia" w:hint="eastAsia"/>
          <w:sz w:val="24"/>
          <w:szCs w:val="24"/>
        </w:rPr>
        <w:t>業務継続のための教育・訓練の企画</w:t>
      </w:r>
      <w:r w:rsidR="000046E7" w:rsidRPr="000D611D">
        <w:rPr>
          <w:rFonts w:asciiTheme="minorEastAsia" w:hAnsiTheme="minorEastAsia" w:hint="eastAsia"/>
          <w:sz w:val="24"/>
          <w:szCs w:val="24"/>
        </w:rPr>
        <w:t>・</w:t>
      </w:r>
      <w:r w:rsidR="00E14235" w:rsidRPr="000D611D">
        <w:rPr>
          <w:rFonts w:asciiTheme="minorEastAsia" w:hAnsiTheme="minorEastAsia" w:hint="eastAsia"/>
          <w:sz w:val="24"/>
          <w:szCs w:val="24"/>
        </w:rPr>
        <w:t>実施を行うとともに、局内全体にわたる総合調整を行う</w:t>
      </w:r>
      <w:r w:rsidR="00144077" w:rsidRPr="000D611D">
        <w:rPr>
          <w:rFonts w:asciiTheme="minorEastAsia" w:hAnsiTheme="minorEastAsia" w:hint="eastAsia"/>
          <w:sz w:val="24"/>
          <w:szCs w:val="24"/>
        </w:rPr>
        <w:t>内閣法制局業務継続推進会議（</w:t>
      </w:r>
      <w:r w:rsidR="00D226D2" w:rsidRPr="000D611D">
        <w:rPr>
          <w:rFonts w:asciiTheme="minorEastAsia" w:hAnsiTheme="minorEastAsia" w:hint="eastAsia"/>
          <w:sz w:val="24"/>
          <w:szCs w:val="24"/>
        </w:rPr>
        <w:t>以下</w:t>
      </w:r>
      <w:r w:rsidR="00144077" w:rsidRPr="000D611D">
        <w:rPr>
          <w:rFonts w:asciiTheme="minorEastAsia" w:hAnsiTheme="minorEastAsia" w:hint="eastAsia"/>
          <w:sz w:val="24"/>
          <w:szCs w:val="24"/>
        </w:rPr>
        <w:t>「推進会議」という。）を設置する。</w:t>
      </w:r>
    </w:p>
    <w:p w14:paraId="5CF3CD95" w14:textId="2781C8B9" w:rsidR="004C7B72" w:rsidRPr="00E02C9C" w:rsidRDefault="00F73E45" w:rsidP="00D36864">
      <w:pPr>
        <w:rPr>
          <w:rFonts w:asciiTheme="minorEastAsia" w:hAnsiTheme="minorEastAsia"/>
          <w:kern w:val="0"/>
          <w:sz w:val="24"/>
          <w:szCs w:val="24"/>
        </w:rPr>
      </w:pPr>
      <w:r>
        <w:rPr>
          <w:rFonts w:asciiTheme="minorEastAsia" w:hAnsiTheme="minorEastAsia" w:hint="eastAsia"/>
          <w:sz w:val="24"/>
          <w:szCs w:val="24"/>
        </w:rPr>
        <w:t xml:space="preserve">　</w:t>
      </w:r>
      <w:r w:rsidRPr="00E02C9C">
        <w:rPr>
          <w:rFonts w:asciiTheme="minorEastAsia" w:hAnsiTheme="minorEastAsia" w:hint="eastAsia"/>
          <w:kern w:val="0"/>
          <w:sz w:val="24"/>
          <w:szCs w:val="24"/>
        </w:rPr>
        <w:t>推進会議を構成する職員は、総務主幹（議長）、総務課長（議長代理）、会計課長、総務課課長補佐、会計課課長補佐及び防災関係事務を担当する総務課専門官並びに法令調査官及び各部の総務主任とし、総務主幹が必要と認める場合にはその他の職員を参加させることができるものとする。</w:t>
      </w:r>
    </w:p>
    <w:p w14:paraId="1399C439" w14:textId="3CC4A71E" w:rsidR="00F007BA" w:rsidRDefault="00F007BA" w:rsidP="00D36864">
      <w:pPr>
        <w:rPr>
          <w:rFonts w:asciiTheme="minorEastAsia" w:hAnsiTheme="minorEastAsia"/>
          <w:sz w:val="24"/>
          <w:szCs w:val="24"/>
        </w:rPr>
      </w:pPr>
      <w:r w:rsidRPr="00E02C9C">
        <w:rPr>
          <w:rFonts w:asciiTheme="minorEastAsia" w:hAnsiTheme="minorEastAsia" w:hint="eastAsia"/>
          <w:kern w:val="0"/>
          <w:sz w:val="24"/>
          <w:szCs w:val="24"/>
        </w:rPr>
        <w:t xml:space="preserve">　</w:t>
      </w:r>
      <w:r w:rsidRPr="00E02C9C">
        <w:rPr>
          <w:rFonts w:asciiTheme="minorEastAsia" w:hAnsiTheme="minorEastAsia" w:hint="eastAsia"/>
          <w:sz w:val="24"/>
          <w:szCs w:val="24"/>
        </w:rPr>
        <w:t>業務継続の取組には、業務負担やプライバシーなど必要な配慮を行った上で、女性や障害者等の参画を求め、意見を反映</w:t>
      </w:r>
      <w:r w:rsidR="00631F0A" w:rsidRPr="00E02C9C">
        <w:rPr>
          <w:rFonts w:asciiTheme="minorEastAsia" w:hAnsiTheme="minorEastAsia" w:hint="eastAsia"/>
          <w:sz w:val="24"/>
          <w:szCs w:val="24"/>
        </w:rPr>
        <w:t>させるよう努めるものとする</w:t>
      </w:r>
      <w:r w:rsidRPr="00E02C9C">
        <w:rPr>
          <w:rFonts w:asciiTheme="minorEastAsia" w:hAnsiTheme="minorEastAsia" w:hint="eastAsia"/>
          <w:sz w:val="24"/>
          <w:szCs w:val="24"/>
        </w:rPr>
        <w:t>。</w:t>
      </w:r>
    </w:p>
    <w:p w14:paraId="2D72EAA2" w14:textId="77777777" w:rsidR="004D600C" w:rsidRPr="003B4C9C" w:rsidRDefault="004D600C" w:rsidP="004C7B72">
      <w:pPr>
        <w:jc w:val="left"/>
        <w:rPr>
          <w:rFonts w:asciiTheme="minorEastAsia" w:hAnsiTheme="minorEastAsia"/>
          <w:sz w:val="24"/>
          <w:szCs w:val="24"/>
        </w:rPr>
      </w:pPr>
    </w:p>
    <w:p w14:paraId="1022B954" w14:textId="77777777" w:rsidR="004C7B72" w:rsidRPr="004B508A" w:rsidRDefault="004C7B72" w:rsidP="004C7B72">
      <w:pPr>
        <w:jc w:val="left"/>
        <w:rPr>
          <w:rFonts w:asciiTheme="minorEastAsia" w:hAnsiTheme="minorEastAsia"/>
          <w:sz w:val="24"/>
          <w:szCs w:val="24"/>
        </w:rPr>
      </w:pPr>
      <w:r w:rsidRPr="004B508A">
        <w:rPr>
          <w:rFonts w:asciiTheme="minorEastAsia" w:hAnsiTheme="minorEastAsia" w:hint="eastAsia"/>
          <w:sz w:val="24"/>
          <w:szCs w:val="24"/>
        </w:rPr>
        <w:t>第</w:t>
      </w:r>
      <w:r w:rsidR="00E45A1E">
        <w:rPr>
          <w:rFonts w:asciiTheme="minorEastAsia" w:hAnsiTheme="minorEastAsia" w:hint="eastAsia"/>
          <w:sz w:val="24"/>
          <w:szCs w:val="24"/>
        </w:rPr>
        <w:t>２</w:t>
      </w:r>
      <w:r w:rsidRPr="004B508A">
        <w:rPr>
          <w:rFonts w:asciiTheme="minorEastAsia" w:hAnsiTheme="minorEastAsia" w:hint="eastAsia"/>
          <w:sz w:val="24"/>
          <w:szCs w:val="24"/>
        </w:rPr>
        <w:t>章</w:t>
      </w:r>
      <w:r w:rsidR="000431F8" w:rsidRPr="004B508A">
        <w:rPr>
          <w:rFonts w:asciiTheme="minorEastAsia" w:hAnsiTheme="minorEastAsia" w:hint="eastAsia"/>
          <w:sz w:val="24"/>
          <w:szCs w:val="24"/>
        </w:rPr>
        <w:t xml:space="preserve"> </w:t>
      </w:r>
      <w:r w:rsidRPr="004B508A">
        <w:rPr>
          <w:rFonts w:asciiTheme="minorEastAsia" w:hAnsiTheme="minorEastAsia" w:hint="eastAsia"/>
          <w:sz w:val="24"/>
          <w:szCs w:val="24"/>
        </w:rPr>
        <w:t>被害想定及び</w:t>
      </w:r>
      <w:r w:rsidR="009917E7" w:rsidRPr="004B508A">
        <w:rPr>
          <w:rFonts w:asciiTheme="minorEastAsia" w:hAnsiTheme="minorEastAsia" w:hint="eastAsia"/>
          <w:sz w:val="24"/>
          <w:szCs w:val="24"/>
        </w:rPr>
        <w:t>本計画の</w:t>
      </w:r>
      <w:r w:rsidRPr="004B508A">
        <w:rPr>
          <w:rFonts w:asciiTheme="minorEastAsia" w:hAnsiTheme="minorEastAsia" w:hint="eastAsia"/>
          <w:sz w:val="24"/>
          <w:szCs w:val="24"/>
        </w:rPr>
        <w:t>前提条件</w:t>
      </w:r>
    </w:p>
    <w:p w14:paraId="1F2C8A15" w14:textId="77777777" w:rsidR="004C7B72" w:rsidRPr="004B508A" w:rsidRDefault="002D663A" w:rsidP="004C7B72">
      <w:pPr>
        <w:jc w:val="left"/>
        <w:rPr>
          <w:rFonts w:asciiTheme="minorEastAsia" w:hAnsiTheme="minorEastAsia"/>
          <w:sz w:val="24"/>
          <w:szCs w:val="24"/>
        </w:rPr>
      </w:pPr>
      <w:r>
        <w:rPr>
          <w:rFonts w:asciiTheme="minorEastAsia" w:hAnsiTheme="minorEastAsia" w:hint="eastAsia"/>
          <w:sz w:val="24"/>
          <w:szCs w:val="24"/>
        </w:rPr>
        <w:t>1.</w:t>
      </w:r>
      <w:r w:rsidR="004C7B72" w:rsidRPr="004B508A">
        <w:rPr>
          <w:rFonts w:asciiTheme="minorEastAsia" w:hAnsiTheme="minorEastAsia" w:hint="eastAsia"/>
          <w:sz w:val="24"/>
          <w:szCs w:val="24"/>
        </w:rPr>
        <w:t>被害想定</w:t>
      </w:r>
    </w:p>
    <w:p w14:paraId="0ABA14CF" w14:textId="77777777" w:rsidR="004C7B72" w:rsidRPr="004B508A" w:rsidRDefault="00F807CE" w:rsidP="004C7B72">
      <w:pPr>
        <w:jc w:val="left"/>
        <w:rPr>
          <w:rFonts w:asciiTheme="minorEastAsia" w:hAnsiTheme="minorEastAsia"/>
          <w:sz w:val="24"/>
          <w:szCs w:val="24"/>
        </w:rPr>
      </w:pPr>
      <w:r>
        <w:rPr>
          <w:rFonts w:asciiTheme="minorEastAsia" w:hAnsiTheme="minorEastAsia" w:hint="eastAsia"/>
          <w:sz w:val="24"/>
          <w:szCs w:val="24"/>
        </w:rPr>
        <w:t>(1)</w:t>
      </w:r>
      <w:r w:rsidR="00CF1805" w:rsidRPr="004B508A">
        <w:rPr>
          <w:rFonts w:asciiTheme="minorEastAsia" w:hAnsiTheme="minorEastAsia" w:hint="eastAsia"/>
          <w:sz w:val="24"/>
          <w:szCs w:val="24"/>
        </w:rPr>
        <w:t>ＷＧ</w:t>
      </w:r>
      <w:r w:rsidR="004C7B72" w:rsidRPr="004B508A">
        <w:rPr>
          <w:rFonts w:asciiTheme="minorEastAsia" w:hAnsiTheme="minorEastAsia" w:hint="eastAsia"/>
          <w:sz w:val="24"/>
          <w:szCs w:val="24"/>
        </w:rPr>
        <w:t>被害想定</w:t>
      </w:r>
    </w:p>
    <w:p w14:paraId="1FBD0020" w14:textId="02FA1552" w:rsidR="004C7B72" w:rsidRPr="004B508A" w:rsidRDefault="004C7B72">
      <w:pPr>
        <w:ind w:leftChars="173" w:left="363" w:firstLineChars="105" w:firstLine="252"/>
        <w:rPr>
          <w:rFonts w:asciiTheme="minorEastAsia" w:hAnsiTheme="minorEastAsia"/>
          <w:sz w:val="24"/>
          <w:szCs w:val="24"/>
        </w:rPr>
      </w:pPr>
      <w:r w:rsidRPr="004B508A">
        <w:rPr>
          <w:rFonts w:asciiTheme="minorEastAsia" w:hAnsiTheme="minorEastAsia" w:hint="eastAsia"/>
          <w:sz w:val="24"/>
          <w:szCs w:val="24"/>
        </w:rPr>
        <w:t>中央防災会議防災対策実行会議首都直下地震ワーキンググループの「首都直下地震の被害想定と対策について（最終報告）」（平成</w:t>
      </w:r>
      <w:r w:rsidR="00453253" w:rsidRPr="004B508A">
        <w:rPr>
          <w:rFonts w:asciiTheme="minorEastAsia" w:hAnsiTheme="minorEastAsia" w:hint="eastAsia"/>
          <w:sz w:val="24"/>
          <w:szCs w:val="24"/>
        </w:rPr>
        <w:t>２５</w:t>
      </w:r>
      <w:r w:rsidRPr="004B508A">
        <w:rPr>
          <w:rFonts w:asciiTheme="minorEastAsia" w:hAnsiTheme="minorEastAsia" w:hint="eastAsia"/>
          <w:sz w:val="24"/>
          <w:szCs w:val="24"/>
        </w:rPr>
        <w:t>年</w:t>
      </w:r>
      <w:r w:rsidR="00453253" w:rsidRPr="004B508A">
        <w:rPr>
          <w:rFonts w:asciiTheme="minorEastAsia" w:hAnsiTheme="minorEastAsia" w:hint="eastAsia"/>
          <w:sz w:val="24"/>
          <w:szCs w:val="24"/>
        </w:rPr>
        <w:t>１２</w:t>
      </w:r>
      <w:r w:rsidRPr="004B508A">
        <w:rPr>
          <w:rFonts w:asciiTheme="minorEastAsia" w:hAnsiTheme="minorEastAsia" w:hint="eastAsia"/>
          <w:sz w:val="24"/>
          <w:szCs w:val="24"/>
        </w:rPr>
        <w:t>月。以下「ＷＧ被害想定」という。）において、</w:t>
      </w:r>
      <w:r w:rsidR="00B63415" w:rsidRPr="004B508A">
        <w:rPr>
          <w:rFonts w:asciiTheme="minorEastAsia" w:hAnsiTheme="minorEastAsia" w:hint="eastAsia"/>
          <w:sz w:val="24"/>
          <w:szCs w:val="24"/>
        </w:rPr>
        <w:t>想定されている地震は</w:t>
      </w:r>
      <w:r w:rsidRPr="004B508A">
        <w:rPr>
          <w:rFonts w:asciiTheme="minorEastAsia" w:hAnsiTheme="minorEastAsia" w:hint="eastAsia"/>
          <w:sz w:val="24"/>
          <w:szCs w:val="24"/>
        </w:rPr>
        <w:t>、切迫性の高い</w:t>
      </w:r>
      <w:r w:rsidR="00C1258B" w:rsidRPr="004B508A">
        <w:rPr>
          <w:rFonts w:asciiTheme="minorEastAsia" w:hAnsiTheme="minorEastAsia" w:hint="eastAsia"/>
          <w:sz w:val="24"/>
          <w:szCs w:val="24"/>
        </w:rPr>
        <w:t>Ｍ７</w:t>
      </w:r>
      <w:r w:rsidRPr="004B508A">
        <w:rPr>
          <w:rFonts w:asciiTheme="minorEastAsia" w:hAnsiTheme="minorEastAsia" w:hint="eastAsia"/>
          <w:sz w:val="24"/>
          <w:szCs w:val="24"/>
        </w:rPr>
        <w:t>クラスの首都直下地震</w:t>
      </w:r>
      <w:r w:rsidR="002979B8" w:rsidRPr="004B508A">
        <w:rPr>
          <w:rFonts w:asciiTheme="minorEastAsia" w:hAnsiTheme="minorEastAsia" w:hint="eastAsia"/>
          <w:sz w:val="24"/>
          <w:szCs w:val="24"/>
        </w:rPr>
        <w:t>と</w:t>
      </w:r>
      <w:r w:rsidRPr="004B508A">
        <w:rPr>
          <w:rFonts w:asciiTheme="minorEastAsia" w:hAnsiTheme="minorEastAsia" w:hint="eastAsia"/>
          <w:sz w:val="24"/>
          <w:szCs w:val="24"/>
        </w:rPr>
        <w:t>することとし、Ｍ</w:t>
      </w:r>
      <w:r w:rsidR="00C1258B" w:rsidRPr="004B508A">
        <w:rPr>
          <w:rFonts w:asciiTheme="minorEastAsia" w:hAnsiTheme="minorEastAsia" w:hint="eastAsia"/>
          <w:sz w:val="24"/>
          <w:szCs w:val="24"/>
        </w:rPr>
        <w:t>７</w:t>
      </w:r>
      <w:r w:rsidRPr="004B508A">
        <w:rPr>
          <w:rFonts w:asciiTheme="minorEastAsia" w:hAnsiTheme="minorEastAsia" w:hint="eastAsia"/>
          <w:sz w:val="24"/>
          <w:szCs w:val="24"/>
        </w:rPr>
        <w:t>クラスの首都直下地震には、様々なタイプが考えられるが、複数の想定のうち、被害が大きく首都中枢機能への影響が大きいと考えられる都区部直下の都心南部直下地震</w:t>
      </w:r>
      <w:r w:rsidR="00C457F2" w:rsidRPr="004B508A">
        <w:rPr>
          <w:rFonts w:asciiTheme="minorEastAsia" w:hAnsiTheme="minorEastAsia" w:hint="eastAsia"/>
          <w:sz w:val="24"/>
          <w:szCs w:val="24"/>
        </w:rPr>
        <w:t>（当該地震の震度分布図は別添のとおり</w:t>
      </w:r>
      <w:r w:rsidR="00AD1D78">
        <w:rPr>
          <w:rFonts w:asciiTheme="minorEastAsia" w:hAnsiTheme="minorEastAsia" w:hint="eastAsia"/>
          <w:sz w:val="24"/>
          <w:szCs w:val="24"/>
        </w:rPr>
        <w:t>であり、</w:t>
      </w:r>
      <w:r w:rsidR="00203642">
        <w:rPr>
          <w:rFonts w:asciiTheme="minorEastAsia" w:hAnsiTheme="minorEastAsia" w:hint="eastAsia"/>
          <w:sz w:val="24"/>
          <w:szCs w:val="24"/>
        </w:rPr>
        <w:t>東京２３区内</w:t>
      </w:r>
      <w:r w:rsidR="00257401">
        <w:rPr>
          <w:rFonts w:asciiTheme="minorEastAsia" w:hAnsiTheme="minorEastAsia" w:hint="eastAsia"/>
          <w:sz w:val="24"/>
          <w:szCs w:val="24"/>
        </w:rPr>
        <w:t>が</w:t>
      </w:r>
      <w:r w:rsidR="00203642">
        <w:rPr>
          <w:rFonts w:asciiTheme="minorEastAsia" w:hAnsiTheme="minorEastAsia" w:hint="eastAsia"/>
          <w:sz w:val="24"/>
          <w:szCs w:val="24"/>
        </w:rPr>
        <w:t>震度６弱以上</w:t>
      </w:r>
      <w:r w:rsidR="00AD1D78">
        <w:rPr>
          <w:rFonts w:asciiTheme="minorEastAsia" w:hAnsiTheme="minorEastAsia" w:hint="eastAsia"/>
          <w:sz w:val="24"/>
          <w:szCs w:val="24"/>
        </w:rPr>
        <w:t>の地域に含まれる地震</w:t>
      </w:r>
      <w:r w:rsidR="00C457F2" w:rsidRPr="004B508A">
        <w:rPr>
          <w:rFonts w:asciiTheme="minorEastAsia" w:hAnsiTheme="minorEastAsia" w:hint="eastAsia"/>
          <w:sz w:val="24"/>
          <w:szCs w:val="24"/>
        </w:rPr>
        <w:t>）</w:t>
      </w:r>
      <w:r w:rsidRPr="004B508A">
        <w:rPr>
          <w:rFonts w:asciiTheme="minorEastAsia" w:hAnsiTheme="minorEastAsia" w:hint="eastAsia"/>
          <w:sz w:val="24"/>
          <w:szCs w:val="24"/>
        </w:rPr>
        <w:t>を設定するとされている。</w:t>
      </w:r>
    </w:p>
    <w:p w14:paraId="30BA8492" w14:textId="77777777" w:rsidR="00580AD7" w:rsidRPr="004B508A" w:rsidRDefault="00C457F2" w:rsidP="0017667A">
      <w:pPr>
        <w:autoSpaceDE w:val="0"/>
        <w:autoSpaceDN w:val="0"/>
        <w:adjustRightInd w:val="0"/>
        <w:ind w:leftChars="-39" w:left="350" w:hangingChars="188" w:hanging="432"/>
        <w:rPr>
          <w:rFonts w:asciiTheme="minorEastAsia" w:hAnsiTheme="minorEastAsia" w:cs="ＭＳ"/>
          <w:color w:val="000000"/>
          <w:kern w:val="0"/>
          <w:sz w:val="23"/>
          <w:szCs w:val="23"/>
        </w:rPr>
      </w:pPr>
      <w:r w:rsidRPr="004B508A">
        <w:rPr>
          <w:rFonts w:asciiTheme="minorEastAsia" w:hAnsiTheme="minorEastAsia" w:cs="ＭＳ" w:hint="eastAsia"/>
          <w:color w:val="000000"/>
          <w:kern w:val="0"/>
          <w:sz w:val="23"/>
          <w:szCs w:val="23"/>
        </w:rPr>
        <w:t xml:space="preserve">　</w:t>
      </w:r>
      <w:r w:rsidR="002F19C4" w:rsidRPr="004B508A">
        <w:rPr>
          <w:rFonts w:asciiTheme="minorEastAsia" w:hAnsiTheme="minorEastAsia" w:cs="ＭＳ" w:hint="eastAsia"/>
          <w:color w:val="000000"/>
          <w:kern w:val="0"/>
          <w:sz w:val="23"/>
          <w:szCs w:val="23"/>
        </w:rPr>
        <w:t xml:space="preserve">　</w:t>
      </w:r>
      <w:r w:rsidRPr="004B508A">
        <w:rPr>
          <w:rFonts w:asciiTheme="minorEastAsia" w:hAnsiTheme="minorEastAsia" w:cs="ＭＳ" w:hint="eastAsia"/>
          <w:color w:val="000000"/>
          <w:kern w:val="0"/>
          <w:sz w:val="23"/>
          <w:szCs w:val="23"/>
        </w:rPr>
        <w:t xml:space="preserve">　</w:t>
      </w:r>
      <w:r w:rsidR="002F19C4" w:rsidRPr="004B508A">
        <w:rPr>
          <w:rFonts w:asciiTheme="minorEastAsia" w:hAnsiTheme="minorEastAsia" w:cs="ＭＳ" w:hint="eastAsia"/>
          <w:color w:val="000000"/>
          <w:kern w:val="0"/>
          <w:sz w:val="23"/>
          <w:szCs w:val="23"/>
        </w:rPr>
        <w:t>ＷＧ被害想定においては、都心南部直下地震における被害想定を以下のとお</w:t>
      </w:r>
      <w:r w:rsidR="002F19C4" w:rsidRPr="004B508A">
        <w:rPr>
          <w:rFonts w:asciiTheme="minorEastAsia" w:hAnsiTheme="minorEastAsia" w:cs="ＭＳ" w:hint="eastAsia"/>
          <w:color w:val="000000"/>
          <w:kern w:val="0"/>
          <w:sz w:val="23"/>
          <w:szCs w:val="23"/>
        </w:rPr>
        <w:lastRenderedPageBreak/>
        <w:t>り示している。</w:t>
      </w: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5"/>
      </w:tblGrid>
      <w:tr w:rsidR="002D663A" w14:paraId="47E6B0D4" w14:textId="77777777" w:rsidTr="00AD2377">
        <w:trPr>
          <w:trHeight w:val="10037"/>
          <w:jc w:val="center"/>
        </w:trPr>
        <w:tc>
          <w:tcPr>
            <w:tcW w:w="8515" w:type="dxa"/>
          </w:tcPr>
          <w:p w14:paraId="7E7CB0AC" w14:textId="77777777" w:rsidR="002D663A" w:rsidRPr="004B508A" w:rsidRDefault="002D663A" w:rsidP="002D663A">
            <w:pPr>
              <w:autoSpaceDE w:val="0"/>
              <w:autoSpaceDN w:val="0"/>
              <w:adjustRightInd w:val="0"/>
              <w:ind w:left="23"/>
              <w:rPr>
                <w:rFonts w:asciiTheme="minorEastAsia" w:hAnsiTheme="minorEastAsia" w:cs="ＭＳ"/>
                <w:color w:val="000000"/>
                <w:kern w:val="0"/>
                <w:sz w:val="23"/>
                <w:szCs w:val="23"/>
              </w:rPr>
            </w:pPr>
            <w:r>
              <w:rPr>
                <w:rFonts w:asciiTheme="minorEastAsia" w:hAnsiTheme="minorEastAsia" w:cs="ＭＳ" w:hint="eastAsia"/>
                <w:color w:val="000000"/>
                <w:kern w:val="0"/>
                <w:sz w:val="23"/>
                <w:szCs w:val="23"/>
              </w:rPr>
              <w:t xml:space="preserve"> </w:t>
            </w:r>
            <w:r w:rsidRPr="004B508A">
              <w:rPr>
                <w:rFonts w:asciiTheme="minorEastAsia" w:hAnsiTheme="minorEastAsia" w:cs="ＭＳ"/>
                <w:color w:val="000000"/>
                <w:kern w:val="0"/>
                <w:sz w:val="23"/>
                <w:szCs w:val="23"/>
              </w:rPr>
              <w:t>1</w:t>
            </w:r>
            <w:r w:rsidRPr="004B508A">
              <w:rPr>
                <w:rFonts w:asciiTheme="minorEastAsia" w:hAnsiTheme="minorEastAsia" w:cs="ＭＳ" w:hint="eastAsia"/>
                <w:color w:val="000000"/>
                <w:kern w:val="0"/>
                <w:sz w:val="23"/>
                <w:szCs w:val="23"/>
              </w:rPr>
              <w:t>．地震の揺れによる被害</w:t>
            </w:r>
            <w:r w:rsidRPr="004B508A">
              <w:rPr>
                <w:rFonts w:asciiTheme="minorEastAsia" w:hAnsiTheme="minorEastAsia" w:cs="ＭＳ"/>
                <w:color w:val="000000"/>
                <w:kern w:val="0"/>
                <w:sz w:val="23"/>
                <w:szCs w:val="23"/>
              </w:rPr>
              <w:t xml:space="preserve"> </w:t>
            </w:r>
          </w:p>
          <w:p w14:paraId="1092BC4F" w14:textId="77777777" w:rsidR="002D663A" w:rsidRPr="004B508A" w:rsidRDefault="002D663A" w:rsidP="002D663A">
            <w:pPr>
              <w:autoSpaceDE w:val="0"/>
              <w:autoSpaceDN w:val="0"/>
              <w:adjustRightInd w:val="0"/>
              <w:ind w:left="-33" w:firstLineChars="254" w:firstLine="584"/>
              <w:rPr>
                <w:rFonts w:asciiTheme="minorEastAsia" w:hAnsiTheme="minorEastAsia" w:cs="ＭＳ"/>
                <w:color w:val="000000"/>
                <w:kern w:val="0"/>
                <w:sz w:val="23"/>
                <w:szCs w:val="23"/>
              </w:rPr>
            </w:pPr>
            <w:r>
              <w:rPr>
                <w:rFonts w:asciiTheme="minorEastAsia" w:hAnsiTheme="minorEastAsia" w:cs="ＭＳ" w:hint="eastAsia"/>
                <w:color w:val="000000"/>
                <w:kern w:val="0"/>
                <w:sz w:val="23"/>
                <w:szCs w:val="23"/>
              </w:rPr>
              <w:t xml:space="preserve"> </w:t>
            </w:r>
            <w:r w:rsidRPr="004B508A">
              <w:rPr>
                <w:rFonts w:asciiTheme="minorEastAsia" w:hAnsiTheme="minorEastAsia" w:cs="ＭＳ"/>
                <w:color w:val="000000"/>
                <w:kern w:val="0"/>
                <w:sz w:val="23"/>
                <w:szCs w:val="23"/>
              </w:rPr>
              <w:t xml:space="preserve">(1) </w:t>
            </w:r>
            <w:r w:rsidRPr="004B508A">
              <w:rPr>
                <w:rFonts w:asciiTheme="minorEastAsia" w:hAnsiTheme="minorEastAsia" w:cs="ＭＳ" w:hint="eastAsia"/>
                <w:color w:val="000000"/>
                <w:kern w:val="0"/>
                <w:sz w:val="23"/>
                <w:szCs w:val="23"/>
              </w:rPr>
              <w:t>揺れによる全壊家屋：</w:t>
            </w:r>
            <w:r w:rsidRPr="004B508A">
              <w:rPr>
                <w:rFonts w:asciiTheme="minorEastAsia" w:hAnsiTheme="minorEastAsia" w:cs="ＭＳ"/>
                <w:color w:val="000000"/>
                <w:kern w:val="0"/>
                <w:sz w:val="23"/>
                <w:szCs w:val="23"/>
              </w:rPr>
              <w:t xml:space="preserve"> </w:t>
            </w:r>
            <w:r w:rsidRPr="004B508A">
              <w:rPr>
                <w:rFonts w:asciiTheme="minorEastAsia" w:hAnsiTheme="minorEastAsia" w:cs="ＭＳ" w:hint="eastAsia"/>
                <w:color w:val="000000"/>
                <w:kern w:val="0"/>
                <w:sz w:val="23"/>
                <w:szCs w:val="23"/>
              </w:rPr>
              <w:t>約</w:t>
            </w:r>
            <w:r w:rsidRPr="004B508A">
              <w:rPr>
                <w:rFonts w:asciiTheme="minorEastAsia" w:hAnsiTheme="minorEastAsia" w:cs="ＭＳ"/>
                <w:color w:val="000000"/>
                <w:kern w:val="0"/>
                <w:sz w:val="23"/>
                <w:szCs w:val="23"/>
              </w:rPr>
              <w:t>175,000</w:t>
            </w:r>
            <w:r w:rsidRPr="004B508A">
              <w:rPr>
                <w:rFonts w:asciiTheme="minorEastAsia" w:hAnsiTheme="minorEastAsia" w:cs="ＭＳ" w:hint="eastAsia"/>
                <w:color w:val="000000"/>
                <w:kern w:val="0"/>
                <w:sz w:val="23"/>
                <w:szCs w:val="23"/>
              </w:rPr>
              <w:t>棟</w:t>
            </w:r>
          </w:p>
          <w:p w14:paraId="684EE60F" w14:textId="30E4E67D" w:rsidR="002D663A" w:rsidRPr="004B508A" w:rsidRDefault="002D663A" w:rsidP="00AD2377">
            <w:pPr>
              <w:autoSpaceDE w:val="0"/>
              <w:autoSpaceDN w:val="0"/>
              <w:adjustRightInd w:val="0"/>
              <w:ind w:firstLineChars="500" w:firstLine="1150"/>
              <w:rPr>
                <w:rFonts w:asciiTheme="minorEastAsia" w:hAnsiTheme="minorEastAsia" w:cs="ＭＳ"/>
                <w:color w:val="000000"/>
                <w:kern w:val="0"/>
                <w:sz w:val="23"/>
                <w:szCs w:val="23"/>
              </w:rPr>
            </w:pPr>
            <w:r w:rsidRPr="004B508A">
              <w:rPr>
                <w:rFonts w:asciiTheme="minorEastAsia" w:hAnsiTheme="minorEastAsia" w:cs="ＭＳ" w:hint="eastAsia"/>
                <w:color w:val="000000"/>
                <w:kern w:val="0"/>
                <w:sz w:val="23"/>
                <w:szCs w:val="23"/>
              </w:rPr>
              <w:t>建物倒壊による死者：</w:t>
            </w:r>
            <w:r w:rsidRPr="004B508A">
              <w:rPr>
                <w:rFonts w:asciiTheme="minorEastAsia" w:hAnsiTheme="minorEastAsia" w:cs="ＭＳ"/>
                <w:color w:val="000000"/>
                <w:kern w:val="0"/>
                <w:sz w:val="23"/>
                <w:szCs w:val="23"/>
              </w:rPr>
              <w:t xml:space="preserve"> </w:t>
            </w:r>
            <w:r w:rsidRPr="004B508A">
              <w:rPr>
                <w:rFonts w:asciiTheme="minorEastAsia" w:hAnsiTheme="minorEastAsia" w:cs="ＭＳ" w:hint="eastAsia"/>
                <w:color w:val="000000"/>
                <w:kern w:val="0"/>
                <w:sz w:val="23"/>
                <w:szCs w:val="23"/>
              </w:rPr>
              <w:t>最大</w:t>
            </w:r>
            <w:r w:rsidRPr="004B508A">
              <w:rPr>
                <w:rFonts w:asciiTheme="minorEastAsia" w:hAnsiTheme="minorEastAsia" w:cs="ＭＳ"/>
                <w:color w:val="000000"/>
                <w:kern w:val="0"/>
                <w:sz w:val="23"/>
                <w:szCs w:val="23"/>
              </w:rPr>
              <w:t xml:space="preserve"> </w:t>
            </w:r>
            <w:r w:rsidRPr="004B508A">
              <w:rPr>
                <w:rFonts w:asciiTheme="minorEastAsia" w:hAnsiTheme="minorEastAsia" w:cs="ＭＳ" w:hint="eastAsia"/>
                <w:color w:val="000000"/>
                <w:kern w:val="0"/>
                <w:sz w:val="23"/>
                <w:szCs w:val="23"/>
              </w:rPr>
              <w:t>約</w:t>
            </w:r>
            <w:r w:rsidRPr="004B508A">
              <w:rPr>
                <w:rFonts w:asciiTheme="minorEastAsia" w:hAnsiTheme="minorEastAsia" w:cs="ＭＳ"/>
                <w:color w:val="000000"/>
                <w:kern w:val="0"/>
                <w:sz w:val="23"/>
                <w:szCs w:val="23"/>
              </w:rPr>
              <w:t>11,000</w:t>
            </w:r>
            <w:r w:rsidRPr="004B508A">
              <w:rPr>
                <w:rFonts w:asciiTheme="minorEastAsia" w:hAnsiTheme="minorEastAsia" w:cs="ＭＳ" w:hint="eastAsia"/>
                <w:color w:val="000000"/>
                <w:kern w:val="0"/>
                <w:sz w:val="23"/>
                <w:szCs w:val="23"/>
              </w:rPr>
              <w:t>人</w:t>
            </w:r>
            <w:r w:rsidRPr="004B508A">
              <w:rPr>
                <w:rFonts w:asciiTheme="minorEastAsia" w:hAnsiTheme="minorEastAsia" w:cs="ＭＳ"/>
                <w:color w:val="000000"/>
                <w:kern w:val="0"/>
                <w:sz w:val="23"/>
                <w:szCs w:val="23"/>
              </w:rPr>
              <w:t xml:space="preserve"> </w:t>
            </w:r>
          </w:p>
          <w:p w14:paraId="35DCB29A" w14:textId="77777777" w:rsidR="002D663A" w:rsidRPr="004B508A" w:rsidRDefault="002D663A" w:rsidP="002D663A">
            <w:pPr>
              <w:autoSpaceDE w:val="0"/>
              <w:autoSpaceDN w:val="0"/>
              <w:adjustRightInd w:val="0"/>
              <w:ind w:left="-33" w:firstLineChars="254" w:firstLine="584"/>
              <w:rPr>
                <w:rFonts w:asciiTheme="minorEastAsia" w:hAnsiTheme="minorEastAsia" w:cs="ＭＳ"/>
                <w:color w:val="000000"/>
                <w:kern w:val="0"/>
                <w:sz w:val="23"/>
                <w:szCs w:val="23"/>
              </w:rPr>
            </w:pPr>
            <w:r>
              <w:rPr>
                <w:rFonts w:asciiTheme="minorEastAsia" w:hAnsiTheme="minorEastAsia" w:cs="ＭＳ" w:hint="eastAsia"/>
                <w:color w:val="000000"/>
                <w:kern w:val="0"/>
                <w:sz w:val="23"/>
                <w:szCs w:val="23"/>
              </w:rPr>
              <w:t xml:space="preserve"> </w:t>
            </w:r>
            <w:r w:rsidRPr="004B508A">
              <w:rPr>
                <w:rFonts w:asciiTheme="minorEastAsia" w:hAnsiTheme="minorEastAsia" w:cs="ＭＳ"/>
                <w:color w:val="000000"/>
                <w:kern w:val="0"/>
                <w:sz w:val="23"/>
                <w:szCs w:val="23"/>
              </w:rPr>
              <w:t xml:space="preserve">(2) </w:t>
            </w:r>
            <w:r w:rsidRPr="004B508A">
              <w:rPr>
                <w:rFonts w:asciiTheme="minorEastAsia" w:hAnsiTheme="minorEastAsia" w:cs="ＭＳ" w:hint="eastAsia"/>
                <w:color w:val="000000"/>
                <w:kern w:val="0"/>
                <w:sz w:val="23"/>
                <w:szCs w:val="23"/>
              </w:rPr>
              <w:t>揺れによる建物被害に伴う要救助者：最大</w:t>
            </w:r>
            <w:r w:rsidRPr="004B508A">
              <w:rPr>
                <w:rFonts w:asciiTheme="minorEastAsia" w:hAnsiTheme="minorEastAsia" w:cs="ＭＳ"/>
                <w:color w:val="000000"/>
                <w:kern w:val="0"/>
                <w:sz w:val="23"/>
                <w:szCs w:val="23"/>
              </w:rPr>
              <w:t xml:space="preserve"> </w:t>
            </w:r>
            <w:r w:rsidRPr="004B508A">
              <w:rPr>
                <w:rFonts w:asciiTheme="minorEastAsia" w:hAnsiTheme="minorEastAsia" w:cs="ＭＳ" w:hint="eastAsia"/>
                <w:color w:val="000000"/>
                <w:kern w:val="0"/>
                <w:sz w:val="23"/>
                <w:szCs w:val="23"/>
              </w:rPr>
              <w:t>約</w:t>
            </w:r>
            <w:r w:rsidRPr="004B508A">
              <w:rPr>
                <w:rFonts w:asciiTheme="minorEastAsia" w:hAnsiTheme="minorEastAsia" w:cs="ＭＳ"/>
                <w:color w:val="000000"/>
                <w:kern w:val="0"/>
                <w:sz w:val="23"/>
                <w:szCs w:val="23"/>
              </w:rPr>
              <w:t>72,000</w:t>
            </w:r>
            <w:r w:rsidRPr="004B508A">
              <w:rPr>
                <w:rFonts w:asciiTheme="minorEastAsia" w:hAnsiTheme="minorEastAsia" w:cs="ＭＳ" w:hint="eastAsia"/>
                <w:color w:val="000000"/>
                <w:kern w:val="0"/>
                <w:sz w:val="23"/>
                <w:szCs w:val="23"/>
              </w:rPr>
              <w:t>人</w:t>
            </w:r>
            <w:r w:rsidRPr="004B508A">
              <w:rPr>
                <w:rFonts w:asciiTheme="minorEastAsia" w:hAnsiTheme="minorEastAsia" w:cs="ＭＳ"/>
                <w:color w:val="000000"/>
                <w:kern w:val="0"/>
                <w:sz w:val="23"/>
                <w:szCs w:val="23"/>
              </w:rPr>
              <w:t xml:space="preserve"> </w:t>
            </w:r>
          </w:p>
          <w:p w14:paraId="6EBCA006" w14:textId="77777777" w:rsidR="002D663A" w:rsidRPr="004B508A" w:rsidRDefault="002D663A" w:rsidP="00CB3CF4">
            <w:pPr>
              <w:autoSpaceDE w:val="0"/>
              <w:autoSpaceDN w:val="0"/>
              <w:adjustRightInd w:val="0"/>
              <w:ind w:left="-33" w:firstLineChars="78" w:firstLine="179"/>
              <w:rPr>
                <w:rFonts w:asciiTheme="minorEastAsia" w:hAnsiTheme="minorEastAsia" w:cs="ＭＳ"/>
                <w:color w:val="000000"/>
                <w:kern w:val="0"/>
                <w:sz w:val="23"/>
                <w:szCs w:val="23"/>
              </w:rPr>
            </w:pPr>
            <w:r w:rsidRPr="004B508A">
              <w:rPr>
                <w:rFonts w:asciiTheme="minorEastAsia" w:hAnsiTheme="minorEastAsia" w:cs="ＭＳ"/>
                <w:color w:val="000000"/>
                <w:kern w:val="0"/>
                <w:sz w:val="23"/>
                <w:szCs w:val="23"/>
              </w:rPr>
              <w:t>2</w:t>
            </w:r>
            <w:r w:rsidRPr="004B508A">
              <w:rPr>
                <w:rFonts w:asciiTheme="minorEastAsia" w:hAnsiTheme="minorEastAsia" w:cs="ＭＳ" w:hint="eastAsia"/>
                <w:color w:val="000000"/>
                <w:kern w:val="0"/>
                <w:sz w:val="23"/>
                <w:szCs w:val="23"/>
              </w:rPr>
              <w:t>．市街地火災の多発と延焼</w:t>
            </w:r>
            <w:r w:rsidRPr="004B508A">
              <w:rPr>
                <w:rFonts w:asciiTheme="minorEastAsia" w:hAnsiTheme="minorEastAsia" w:cs="ＭＳ"/>
                <w:color w:val="000000"/>
                <w:kern w:val="0"/>
                <w:sz w:val="23"/>
                <w:szCs w:val="23"/>
              </w:rPr>
              <w:t xml:space="preserve"> </w:t>
            </w:r>
          </w:p>
          <w:p w14:paraId="5553FD77" w14:textId="77777777" w:rsidR="002D663A" w:rsidRPr="004B508A" w:rsidRDefault="002D663A" w:rsidP="002D663A">
            <w:pPr>
              <w:autoSpaceDE w:val="0"/>
              <w:autoSpaceDN w:val="0"/>
              <w:adjustRightInd w:val="0"/>
              <w:ind w:left="-33" w:firstLineChars="248" w:firstLine="570"/>
              <w:rPr>
                <w:rFonts w:asciiTheme="minorEastAsia" w:hAnsiTheme="minorEastAsia" w:cs="ＭＳ"/>
                <w:color w:val="000000"/>
                <w:kern w:val="0"/>
                <w:sz w:val="23"/>
                <w:szCs w:val="23"/>
              </w:rPr>
            </w:pPr>
            <w:r>
              <w:rPr>
                <w:rFonts w:asciiTheme="minorEastAsia" w:hAnsiTheme="minorEastAsia" w:cs="ＭＳ" w:hint="eastAsia"/>
                <w:color w:val="000000"/>
                <w:kern w:val="0"/>
                <w:sz w:val="23"/>
                <w:szCs w:val="23"/>
              </w:rPr>
              <w:t xml:space="preserve"> </w:t>
            </w:r>
            <w:r w:rsidRPr="004B508A">
              <w:rPr>
                <w:rFonts w:asciiTheme="minorEastAsia" w:hAnsiTheme="minorEastAsia" w:cs="ＭＳ"/>
                <w:color w:val="000000"/>
                <w:kern w:val="0"/>
                <w:sz w:val="23"/>
                <w:szCs w:val="23"/>
              </w:rPr>
              <w:t xml:space="preserve">(1) </w:t>
            </w:r>
            <w:r w:rsidRPr="004B508A">
              <w:rPr>
                <w:rFonts w:asciiTheme="minorEastAsia" w:hAnsiTheme="minorEastAsia" w:cs="ＭＳ" w:hint="eastAsia"/>
                <w:color w:val="000000"/>
                <w:kern w:val="0"/>
                <w:sz w:val="23"/>
                <w:szCs w:val="23"/>
              </w:rPr>
              <w:t>焼失：</w:t>
            </w:r>
            <w:r w:rsidRPr="004B508A">
              <w:rPr>
                <w:rFonts w:asciiTheme="minorEastAsia" w:hAnsiTheme="minorEastAsia" w:cs="ＭＳ"/>
                <w:color w:val="000000"/>
                <w:kern w:val="0"/>
                <w:sz w:val="23"/>
                <w:szCs w:val="23"/>
              </w:rPr>
              <w:t xml:space="preserve"> </w:t>
            </w:r>
            <w:r w:rsidRPr="004B508A">
              <w:rPr>
                <w:rFonts w:asciiTheme="minorEastAsia" w:hAnsiTheme="minorEastAsia" w:cs="ＭＳ" w:hint="eastAsia"/>
                <w:color w:val="000000"/>
                <w:kern w:val="0"/>
                <w:sz w:val="23"/>
                <w:szCs w:val="23"/>
              </w:rPr>
              <w:t>最大</w:t>
            </w:r>
            <w:r w:rsidRPr="004B508A">
              <w:rPr>
                <w:rFonts w:asciiTheme="minorEastAsia" w:hAnsiTheme="minorEastAsia" w:cs="ＭＳ"/>
                <w:color w:val="000000"/>
                <w:kern w:val="0"/>
                <w:sz w:val="23"/>
                <w:szCs w:val="23"/>
              </w:rPr>
              <w:t xml:space="preserve"> </w:t>
            </w:r>
            <w:r w:rsidRPr="004B508A">
              <w:rPr>
                <w:rFonts w:asciiTheme="minorEastAsia" w:hAnsiTheme="minorEastAsia" w:cs="ＭＳ" w:hint="eastAsia"/>
                <w:color w:val="000000"/>
                <w:kern w:val="0"/>
                <w:sz w:val="23"/>
                <w:szCs w:val="23"/>
              </w:rPr>
              <w:t>約</w:t>
            </w:r>
            <w:r w:rsidRPr="004B508A">
              <w:rPr>
                <w:rFonts w:asciiTheme="minorEastAsia" w:hAnsiTheme="minorEastAsia" w:cs="ＭＳ"/>
                <w:color w:val="000000"/>
                <w:kern w:val="0"/>
                <w:sz w:val="23"/>
                <w:szCs w:val="23"/>
              </w:rPr>
              <w:t>412,000</w:t>
            </w:r>
            <w:r w:rsidRPr="004B508A">
              <w:rPr>
                <w:rFonts w:asciiTheme="minorEastAsia" w:hAnsiTheme="minorEastAsia" w:cs="ＭＳ" w:hint="eastAsia"/>
                <w:color w:val="000000"/>
                <w:kern w:val="0"/>
                <w:sz w:val="23"/>
                <w:szCs w:val="23"/>
              </w:rPr>
              <w:t>棟、</w:t>
            </w:r>
            <w:r w:rsidRPr="004B508A">
              <w:rPr>
                <w:rFonts w:asciiTheme="minorEastAsia" w:hAnsiTheme="minorEastAsia" w:cs="ＭＳ"/>
                <w:color w:val="000000"/>
                <w:kern w:val="0"/>
                <w:sz w:val="23"/>
                <w:szCs w:val="23"/>
              </w:rPr>
              <w:t xml:space="preserve"> </w:t>
            </w:r>
            <w:r w:rsidRPr="004B508A">
              <w:rPr>
                <w:rFonts w:asciiTheme="minorEastAsia" w:hAnsiTheme="minorEastAsia" w:cs="ＭＳ" w:hint="eastAsia"/>
                <w:color w:val="000000"/>
                <w:kern w:val="0"/>
                <w:sz w:val="23"/>
                <w:szCs w:val="23"/>
              </w:rPr>
              <w:t>建物倒壊等と合わせ最大</w:t>
            </w:r>
            <w:r w:rsidRPr="004B508A">
              <w:rPr>
                <w:rFonts w:asciiTheme="minorEastAsia" w:hAnsiTheme="minorEastAsia" w:cs="ＭＳ"/>
                <w:color w:val="000000"/>
                <w:kern w:val="0"/>
                <w:sz w:val="23"/>
                <w:szCs w:val="23"/>
              </w:rPr>
              <w:t xml:space="preserve"> </w:t>
            </w:r>
            <w:r w:rsidRPr="004B508A">
              <w:rPr>
                <w:rFonts w:asciiTheme="minorEastAsia" w:hAnsiTheme="minorEastAsia" w:cs="ＭＳ" w:hint="eastAsia"/>
                <w:color w:val="000000"/>
                <w:kern w:val="0"/>
                <w:sz w:val="23"/>
                <w:szCs w:val="23"/>
              </w:rPr>
              <w:t>約</w:t>
            </w:r>
            <w:r w:rsidRPr="004B508A">
              <w:rPr>
                <w:rFonts w:asciiTheme="minorEastAsia" w:hAnsiTheme="minorEastAsia" w:cs="ＭＳ"/>
                <w:color w:val="000000"/>
                <w:kern w:val="0"/>
                <w:sz w:val="23"/>
                <w:szCs w:val="23"/>
              </w:rPr>
              <w:t>610,000</w:t>
            </w:r>
            <w:r w:rsidRPr="004B508A">
              <w:rPr>
                <w:rFonts w:asciiTheme="minorEastAsia" w:hAnsiTheme="minorEastAsia" w:cs="ＭＳ" w:hint="eastAsia"/>
                <w:color w:val="000000"/>
                <w:kern w:val="0"/>
                <w:sz w:val="23"/>
                <w:szCs w:val="23"/>
              </w:rPr>
              <w:t>棟</w:t>
            </w:r>
            <w:r w:rsidRPr="004B508A">
              <w:rPr>
                <w:rFonts w:asciiTheme="minorEastAsia" w:hAnsiTheme="minorEastAsia" w:cs="ＭＳ"/>
                <w:color w:val="000000"/>
                <w:kern w:val="0"/>
                <w:sz w:val="23"/>
                <w:szCs w:val="23"/>
              </w:rPr>
              <w:t xml:space="preserve"> </w:t>
            </w:r>
          </w:p>
          <w:p w14:paraId="7EAEF1DE" w14:textId="77777777" w:rsidR="002D663A" w:rsidRDefault="003D791A" w:rsidP="00CB3CF4">
            <w:pPr>
              <w:autoSpaceDE w:val="0"/>
              <w:autoSpaceDN w:val="0"/>
              <w:adjustRightInd w:val="0"/>
              <w:ind w:leftChars="217" w:left="456" w:firstLineChars="36" w:firstLine="83"/>
              <w:rPr>
                <w:rFonts w:asciiTheme="minorEastAsia" w:hAnsiTheme="minorEastAsia" w:cs="ＭＳ"/>
                <w:color w:val="000000"/>
                <w:kern w:val="0"/>
                <w:sz w:val="23"/>
                <w:szCs w:val="23"/>
              </w:rPr>
            </w:pPr>
            <w:r>
              <w:rPr>
                <w:rFonts w:asciiTheme="minorEastAsia" w:hAnsiTheme="minorEastAsia" w:cs="ＭＳ" w:hint="eastAsia"/>
                <w:color w:val="000000"/>
                <w:kern w:val="0"/>
                <w:sz w:val="23"/>
                <w:szCs w:val="23"/>
              </w:rPr>
              <w:t xml:space="preserve"> </w:t>
            </w:r>
            <w:r w:rsidR="002D663A" w:rsidRPr="004B508A">
              <w:rPr>
                <w:rFonts w:asciiTheme="minorEastAsia" w:hAnsiTheme="minorEastAsia" w:cs="ＭＳ"/>
                <w:color w:val="000000"/>
                <w:kern w:val="0"/>
                <w:sz w:val="23"/>
                <w:szCs w:val="23"/>
              </w:rPr>
              <w:t xml:space="preserve">(2) </w:t>
            </w:r>
            <w:r w:rsidR="002D663A" w:rsidRPr="004B508A">
              <w:rPr>
                <w:rFonts w:asciiTheme="minorEastAsia" w:hAnsiTheme="minorEastAsia" w:cs="ＭＳ" w:hint="eastAsia"/>
                <w:color w:val="000000"/>
                <w:kern w:val="0"/>
                <w:sz w:val="23"/>
                <w:szCs w:val="23"/>
              </w:rPr>
              <w:t>死者：</w:t>
            </w:r>
            <w:r w:rsidR="002D663A" w:rsidRPr="004B508A">
              <w:rPr>
                <w:rFonts w:asciiTheme="minorEastAsia" w:hAnsiTheme="minorEastAsia" w:cs="ＭＳ"/>
                <w:color w:val="000000"/>
                <w:kern w:val="0"/>
                <w:sz w:val="23"/>
                <w:szCs w:val="23"/>
              </w:rPr>
              <w:t xml:space="preserve"> </w:t>
            </w:r>
            <w:r w:rsidR="002D663A" w:rsidRPr="004B508A">
              <w:rPr>
                <w:rFonts w:asciiTheme="minorEastAsia" w:hAnsiTheme="minorEastAsia" w:cs="ＭＳ" w:hint="eastAsia"/>
                <w:color w:val="000000"/>
                <w:kern w:val="0"/>
                <w:sz w:val="23"/>
                <w:szCs w:val="23"/>
              </w:rPr>
              <w:t>最大</w:t>
            </w:r>
            <w:r w:rsidR="002D663A" w:rsidRPr="004B508A">
              <w:rPr>
                <w:rFonts w:asciiTheme="minorEastAsia" w:hAnsiTheme="minorEastAsia" w:cs="ＭＳ"/>
                <w:color w:val="000000"/>
                <w:kern w:val="0"/>
                <w:sz w:val="23"/>
                <w:szCs w:val="23"/>
              </w:rPr>
              <w:t xml:space="preserve"> </w:t>
            </w:r>
            <w:r w:rsidR="002D663A" w:rsidRPr="004B508A">
              <w:rPr>
                <w:rFonts w:asciiTheme="minorEastAsia" w:hAnsiTheme="minorEastAsia" w:cs="ＭＳ" w:hint="eastAsia"/>
                <w:color w:val="000000"/>
                <w:kern w:val="0"/>
                <w:sz w:val="23"/>
                <w:szCs w:val="23"/>
              </w:rPr>
              <w:t>約</w:t>
            </w:r>
            <w:r w:rsidR="002D663A" w:rsidRPr="004B508A">
              <w:rPr>
                <w:rFonts w:asciiTheme="minorEastAsia" w:hAnsiTheme="minorEastAsia" w:cs="ＭＳ"/>
                <w:color w:val="000000"/>
                <w:kern w:val="0"/>
                <w:sz w:val="23"/>
                <w:szCs w:val="23"/>
              </w:rPr>
              <w:t xml:space="preserve"> 16,000</w:t>
            </w:r>
            <w:r w:rsidR="002D663A" w:rsidRPr="004B508A">
              <w:rPr>
                <w:rFonts w:asciiTheme="minorEastAsia" w:hAnsiTheme="minorEastAsia" w:cs="ＭＳ" w:hint="eastAsia"/>
                <w:color w:val="000000"/>
                <w:kern w:val="0"/>
                <w:sz w:val="23"/>
                <w:szCs w:val="23"/>
              </w:rPr>
              <w:t>人、</w:t>
            </w:r>
            <w:r w:rsidR="002D663A" w:rsidRPr="004B508A">
              <w:rPr>
                <w:rFonts w:asciiTheme="minorEastAsia" w:hAnsiTheme="minorEastAsia" w:cs="ＭＳ"/>
                <w:color w:val="000000"/>
                <w:kern w:val="0"/>
                <w:sz w:val="23"/>
                <w:szCs w:val="23"/>
              </w:rPr>
              <w:t xml:space="preserve"> </w:t>
            </w:r>
            <w:r w:rsidR="002D663A" w:rsidRPr="004B508A">
              <w:rPr>
                <w:rFonts w:asciiTheme="minorEastAsia" w:hAnsiTheme="minorEastAsia" w:cs="ＭＳ" w:hint="eastAsia"/>
                <w:color w:val="000000"/>
                <w:kern w:val="0"/>
                <w:sz w:val="23"/>
                <w:szCs w:val="23"/>
              </w:rPr>
              <w:t>建物倒壊等と合わせ最大</w:t>
            </w:r>
            <w:r w:rsidR="002D663A" w:rsidRPr="004B508A">
              <w:rPr>
                <w:rFonts w:asciiTheme="minorEastAsia" w:hAnsiTheme="minorEastAsia" w:cs="ＭＳ"/>
                <w:color w:val="000000"/>
                <w:kern w:val="0"/>
                <w:sz w:val="23"/>
                <w:szCs w:val="23"/>
              </w:rPr>
              <w:t xml:space="preserve"> </w:t>
            </w:r>
            <w:r w:rsidR="002D663A" w:rsidRPr="004B508A">
              <w:rPr>
                <w:rFonts w:asciiTheme="minorEastAsia" w:hAnsiTheme="minorEastAsia" w:cs="ＭＳ" w:hint="eastAsia"/>
                <w:color w:val="000000"/>
                <w:kern w:val="0"/>
                <w:sz w:val="23"/>
                <w:szCs w:val="23"/>
              </w:rPr>
              <w:t>約</w:t>
            </w:r>
            <w:r w:rsidR="002D663A" w:rsidRPr="004B508A">
              <w:rPr>
                <w:rFonts w:asciiTheme="minorEastAsia" w:hAnsiTheme="minorEastAsia" w:cs="ＭＳ"/>
                <w:color w:val="000000"/>
                <w:kern w:val="0"/>
                <w:sz w:val="23"/>
                <w:szCs w:val="23"/>
              </w:rPr>
              <w:t xml:space="preserve"> 23,000</w:t>
            </w:r>
            <w:r w:rsidR="002D663A" w:rsidRPr="004B508A">
              <w:rPr>
                <w:rFonts w:asciiTheme="minorEastAsia" w:hAnsiTheme="minorEastAsia" w:cs="ＭＳ" w:hint="eastAsia"/>
                <w:color w:val="000000"/>
                <w:kern w:val="0"/>
                <w:sz w:val="23"/>
                <w:szCs w:val="23"/>
              </w:rPr>
              <w:t>人</w:t>
            </w:r>
          </w:p>
          <w:p w14:paraId="1881CA96" w14:textId="77777777" w:rsidR="00AD2377" w:rsidRPr="004B508A" w:rsidRDefault="00AD2377" w:rsidP="00AD2377">
            <w:pPr>
              <w:autoSpaceDE w:val="0"/>
              <w:autoSpaceDN w:val="0"/>
              <w:adjustRightInd w:val="0"/>
              <w:ind w:left="56" w:firstLineChars="50" w:firstLine="115"/>
              <w:rPr>
                <w:rFonts w:asciiTheme="minorEastAsia" w:hAnsiTheme="minorEastAsia" w:cs="ＭＳ"/>
                <w:color w:val="000000"/>
                <w:kern w:val="0"/>
                <w:sz w:val="23"/>
                <w:szCs w:val="23"/>
              </w:rPr>
            </w:pPr>
            <w:r w:rsidRPr="004B508A">
              <w:rPr>
                <w:rFonts w:asciiTheme="minorEastAsia" w:hAnsiTheme="minorEastAsia" w:cs="ＭＳ"/>
                <w:color w:val="000000"/>
                <w:kern w:val="0"/>
                <w:sz w:val="23"/>
                <w:szCs w:val="23"/>
              </w:rPr>
              <w:t>3</w:t>
            </w:r>
            <w:r w:rsidRPr="004B508A">
              <w:rPr>
                <w:rFonts w:asciiTheme="minorEastAsia" w:hAnsiTheme="minorEastAsia" w:cs="ＭＳ" w:hint="eastAsia"/>
                <w:color w:val="000000"/>
                <w:kern w:val="0"/>
                <w:sz w:val="23"/>
                <w:szCs w:val="23"/>
              </w:rPr>
              <w:t>．インフラ・ライフライン等の被害</w:t>
            </w:r>
            <w:r w:rsidRPr="004B508A">
              <w:rPr>
                <w:rFonts w:asciiTheme="minorEastAsia" w:hAnsiTheme="minorEastAsia" w:cs="ＭＳ"/>
                <w:color w:val="000000"/>
                <w:kern w:val="0"/>
                <w:sz w:val="23"/>
                <w:szCs w:val="23"/>
              </w:rPr>
              <w:t xml:space="preserve"> </w:t>
            </w:r>
          </w:p>
          <w:p w14:paraId="46459690" w14:textId="77777777" w:rsidR="00AD2377" w:rsidRPr="004B508A" w:rsidRDefault="00AD2377" w:rsidP="00AD2377">
            <w:pPr>
              <w:autoSpaceDE w:val="0"/>
              <w:autoSpaceDN w:val="0"/>
              <w:adjustRightInd w:val="0"/>
              <w:ind w:firstLineChars="275" w:firstLine="633"/>
              <w:rPr>
                <w:rFonts w:asciiTheme="minorEastAsia" w:hAnsiTheme="minorEastAsia" w:cs="ＭＳ"/>
                <w:color w:val="000000"/>
                <w:kern w:val="0"/>
                <w:sz w:val="23"/>
                <w:szCs w:val="23"/>
              </w:rPr>
            </w:pPr>
            <w:r w:rsidRPr="004B508A">
              <w:rPr>
                <w:rFonts w:asciiTheme="minorEastAsia" w:hAnsiTheme="minorEastAsia" w:cs="ＭＳ"/>
                <w:color w:val="000000"/>
                <w:kern w:val="0"/>
                <w:sz w:val="23"/>
                <w:szCs w:val="23"/>
              </w:rPr>
              <w:t>(1)</w:t>
            </w:r>
            <w:r w:rsidRPr="004B508A">
              <w:rPr>
                <w:rFonts w:asciiTheme="minorEastAsia" w:hAnsiTheme="minorEastAsia" w:cs="ＭＳ" w:hint="eastAsia"/>
                <w:color w:val="000000"/>
                <w:kern w:val="0"/>
                <w:sz w:val="23"/>
                <w:szCs w:val="23"/>
              </w:rPr>
              <w:t xml:space="preserve"> 電力</w:t>
            </w:r>
            <w:r w:rsidRPr="004B508A">
              <w:rPr>
                <w:rFonts w:asciiTheme="minorEastAsia" w:hAnsiTheme="minorEastAsia" w:cs="ＭＳ"/>
                <w:color w:val="000000"/>
                <w:kern w:val="0"/>
                <w:sz w:val="23"/>
                <w:szCs w:val="23"/>
              </w:rPr>
              <w:t xml:space="preserve"> </w:t>
            </w:r>
          </w:p>
          <w:p w14:paraId="76ADE362" w14:textId="77777777" w:rsidR="00AD2377" w:rsidRPr="004B508A" w:rsidRDefault="00AD2377" w:rsidP="00AD2377">
            <w:pPr>
              <w:autoSpaceDE w:val="0"/>
              <w:autoSpaceDN w:val="0"/>
              <w:adjustRightInd w:val="0"/>
              <w:ind w:leftChars="536" w:left="1126" w:firstLineChars="85" w:firstLine="195"/>
              <w:rPr>
                <w:rFonts w:asciiTheme="minorEastAsia" w:hAnsiTheme="minorEastAsia" w:cs="ＭＳ"/>
                <w:color w:val="000000"/>
                <w:kern w:val="0"/>
                <w:sz w:val="23"/>
                <w:szCs w:val="23"/>
              </w:rPr>
            </w:pPr>
            <w:r w:rsidRPr="004B508A">
              <w:rPr>
                <w:rFonts w:asciiTheme="minorEastAsia" w:hAnsiTheme="minorEastAsia" w:cs="ＭＳ" w:hint="eastAsia"/>
                <w:color w:val="000000"/>
                <w:kern w:val="0"/>
                <w:sz w:val="23"/>
                <w:szCs w:val="23"/>
              </w:rPr>
              <w:t>発災直後は都区部の約</w:t>
            </w:r>
            <w:r w:rsidRPr="004B508A">
              <w:rPr>
                <w:rFonts w:asciiTheme="minorEastAsia" w:hAnsiTheme="minorEastAsia" w:cs="ＭＳ"/>
                <w:color w:val="000000"/>
                <w:kern w:val="0"/>
                <w:sz w:val="23"/>
                <w:szCs w:val="23"/>
              </w:rPr>
              <w:t>5</w:t>
            </w:r>
            <w:r w:rsidRPr="004B508A">
              <w:rPr>
                <w:rFonts w:asciiTheme="minorEastAsia" w:hAnsiTheme="minorEastAsia" w:cs="ＭＳ" w:hint="eastAsia"/>
                <w:color w:val="000000"/>
                <w:kern w:val="0"/>
                <w:sz w:val="23"/>
                <w:szCs w:val="23"/>
              </w:rPr>
              <w:t>割が停電。供給能力が</w:t>
            </w:r>
            <w:r w:rsidRPr="004B508A">
              <w:rPr>
                <w:rFonts w:asciiTheme="minorEastAsia" w:hAnsiTheme="minorEastAsia" w:cs="ＭＳ"/>
                <w:color w:val="000000"/>
                <w:kern w:val="0"/>
                <w:sz w:val="23"/>
                <w:szCs w:val="23"/>
              </w:rPr>
              <w:t>5</w:t>
            </w:r>
            <w:r w:rsidRPr="004B508A">
              <w:rPr>
                <w:rFonts w:asciiTheme="minorEastAsia" w:hAnsiTheme="minorEastAsia" w:cs="ＭＳ" w:hint="eastAsia"/>
                <w:color w:val="000000"/>
                <w:kern w:val="0"/>
                <w:sz w:val="23"/>
                <w:szCs w:val="23"/>
              </w:rPr>
              <w:t>割程度に落ち、</w:t>
            </w:r>
            <w:r w:rsidRPr="004B508A">
              <w:rPr>
                <w:rFonts w:asciiTheme="minorEastAsia" w:hAnsiTheme="minorEastAsia" w:cs="ＭＳ"/>
                <w:color w:val="000000"/>
                <w:kern w:val="0"/>
                <w:sz w:val="23"/>
                <w:szCs w:val="23"/>
              </w:rPr>
              <w:t>1</w:t>
            </w:r>
            <w:r w:rsidRPr="004B508A">
              <w:rPr>
                <w:rFonts w:asciiTheme="minorEastAsia" w:hAnsiTheme="minorEastAsia" w:cs="ＭＳ" w:hint="eastAsia"/>
                <w:color w:val="000000"/>
                <w:kern w:val="0"/>
                <w:sz w:val="23"/>
                <w:szCs w:val="23"/>
              </w:rPr>
              <w:t>週間以上不安定な状況が続く。</w:t>
            </w:r>
            <w:r w:rsidRPr="004B508A">
              <w:rPr>
                <w:rFonts w:asciiTheme="minorEastAsia" w:hAnsiTheme="minorEastAsia" w:cs="ＭＳ"/>
                <w:color w:val="000000"/>
                <w:kern w:val="0"/>
                <w:sz w:val="23"/>
                <w:szCs w:val="23"/>
              </w:rPr>
              <w:t xml:space="preserve"> </w:t>
            </w:r>
          </w:p>
          <w:p w14:paraId="07F914FA" w14:textId="77777777" w:rsidR="00AD2377" w:rsidRPr="004B508A" w:rsidRDefault="00AD2377" w:rsidP="00AD2377">
            <w:pPr>
              <w:autoSpaceDE w:val="0"/>
              <w:autoSpaceDN w:val="0"/>
              <w:adjustRightInd w:val="0"/>
              <w:ind w:left="1" w:firstLineChars="274" w:firstLine="630"/>
              <w:rPr>
                <w:rFonts w:asciiTheme="minorEastAsia" w:hAnsiTheme="minorEastAsia" w:cs="ＭＳ"/>
                <w:color w:val="000000"/>
                <w:kern w:val="0"/>
                <w:sz w:val="23"/>
                <w:szCs w:val="23"/>
              </w:rPr>
            </w:pPr>
            <w:r w:rsidRPr="004B508A">
              <w:rPr>
                <w:rFonts w:asciiTheme="minorEastAsia" w:hAnsiTheme="minorEastAsia" w:cs="ＭＳ"/>
                <w:color w:val="000000"/>
                <w:kern w:val="0"/>
                <w:sz w:val="23"/>
                <w:szCs w:val="23"/>
              </w:rPr>
              <w:t>(2)</w:t>
            </w:r>
            <w:r w:rsidRPr="004B508A">
              <w:rPr>
                <w:rFonts w:asciiTheme="minorEastAsia" w:hAnsiTheme="minorEastAsia" w:cs="ＭＳ" w:hint="eastAsia"/>
                <w:color w:val="000000"/>
                <w:kern w:val="0"/>
                <w:sz w:val="23"/>
                <w:szCs w:val="23"/>
              </w:rPr>
              <w:t xml:space="preserve"> 通信</w:t>
            </w:r>
            <w:r w:rsidRPr="004B508A">
              <w:rPr>
                <w:rFonts w:asciiTheme="minorEastAsia" w:hAnsiTheme="minorEastAsia" w:cs="ＭＳ"/>
                <w:color w:val="000000"/>
                <w:kern w:val="0"/>
                <w:sz w:val="23"/>
                <w:szCs w:val="23"/>
              </w:rPr>
              <w:t xml:space="preserve"> </w:t>
            </w:r>
          </w:p>
          <w:p w14:paraId="7E588881" w14:textId="7D15938B" w:rsidR="00AD2377" w:rsidRPr="004B508A" w:rsidRDefault="00AD2377" w:rsidP="00AD2377">
            <w:pPr>
              <w:autoSpaceDE w:val="0"/>
              <w:autoSpaceDN w:val="0"/>
              <w:adjustRightInd w:val="0"/>
              <w:spacing w:line="0" w:lineRule="atLeast"/>
              <w:ind w:leftChars="550" w:left="1155" w:firstLineChars="79" w:firstLine="182"/>
              <w:rPr>
                <w:rFonts w:asciiTheme="minorEastAsia" w:hAnsiTheme="minorEastAsia" w:cs="ＭＳ"/>
                <w:color w:val="000000"/>
                <w:kern w:val="0"/>
                <w:sz w:val="23"/>
                <w:szCs w:val="23"/>
              </w:rPr>
            </w:pPr>
            <w:r w:rsidRPr="004B508A">
              <w:rPr>
                <w:rFonts w:asciiTheme="minorEastAsia" w:hAnsiTheme="minorEastAsia" w:cs="ＭＳ" w:hint="eastAsia"/>
                <w:color w:val="000000"/>
                <w:kern w:val="0"/>
                <w:sz w:val="23"/>
                <w:szCs w:val="23"/>
              </w:rPr>
              <w:t>固定電話・携帯電話とも、</w:t>
            </w:r>
            <w:r w:rsidRPr="004B508A">
              <w:rPr>
                <w:rFonts w:asciiTheme="minorEastAsia" w:hAnsiTheme="minorEastAsia" w:cs="ＭＳ"/>
                <w:color w:val="000000"/>
                <w:kern w:val="0"/>
                <w:sz w:val="23"/>
                <w:szCs w:val="23"/>
              </w:rPr>
              <w:ruby>
                <w:rubyPr>
                  <w:rubyAlign w:val="distributeSpace"/>
                  <w:hps w:val="11"/>
                  <w:hpsRaise w:val="20"/>
                  <w:hpsBaseText w:val="23"/>
                  <w:lid w:val="ja-JP"/>
                </w:rubyPr>
                <w:rt>
                  <w:r w:rsidR="00AD2377" w:rsidRPr="004B508A">
                    <w:rPr>
                      <w:rFonts w:asciiTheme="minorEastAsia" w:hAnsiTheme="minorEastAsia" w:cs="ＭＳ" w:hint="eastAsia"/>
                      <w:color w:val="000000"/>
                      <w:kern w:val="0"/>
                      <w:sz w:val="11"/>
                      <w:szCs w:val="23"/>
                    </w:rPr>
                    <w:t>ふくそう</w:t>
                  </w:r>
                </w:rt>
                <w:rubyBase>
                  <w:r w:rsidR="00AD2377" w:rsidRPr="004B508A">
                    <w:rPr>
                      <w:rFonts w:asciiTheme="minorEastAsia" w:hAnsiTheme="minorEastAsia" w:cs="ＭＳ" w:hint="eastAsia"/>
                      <w:color w:val="000000"/>
                      <w:kern w:val="0"/>
                      <w:sz w:val="23"/>
                      <w:szCs w:val="23"/>
                    </w:rPr>
                    <w:t>輻輳</w:t>
                  </w:r>
                </w:rubyBase>
              </w:ruby>
            </w:r>
            <w:r w:rsidRPr="004B508A">
              <w:rPr>
                <w:rFonts w:asciiTheme="minorEastAsia" w:hAnsiTheme="minorEastAsia" w:cs="ＭＳ" w:hint="eastAsia"/>
                <w:color w:val="000000"/>
                <w:kern w:val="0"/>
                <w:sz w:val="23"/>
                <w:szCs w:val="23"/>
              </w:rPr>
              <w:t>のため、</w:t>
            </w:r>
            <w:r w:rsidRPr="004B508A">
              <w:rPr>
                <w:rFonts w:asciiTheme="minorEastAsia" w:hAnsiTheme="minorEastAsia" w:cs="ＭＳ"/>
                <w:color w:val="000000"/>
                <w:kern w:val="0"/>
                <w:sz w:val="23"/>
                <w:szCs w:val="23"/>
              </w:rPr>
              <w:t>9</w:t>
            </w:r>
            <w:r w:rsidRPr="004B508A">
              <w:rPr>
                <w:rFonts w:asciiTheme="minorEastAsia" w:hAnsiTheme="minorEastAsia" w:cs="ＭＳ" w:hint="eastAsia"/>
                <w:color w:val="000000"/>
                <w:kern w:val="0"/>
                <w:sz w:val="23"/>
                <w:szCs w:val="23"/>
              </w:rPr>
              <w:t>割の通話規制が</w:t>
            </w:r>
            <w:r w:rsidRPr="004B508A">
              <w:rPr>
                <w:rFonts w:asciiTheme="minorEastAsia" w:hAnsiTheme="minorEastAsia" w:cs="ＭＳ"/>
                <w:color w:val="000000"/>
                <w:kern w:val="0"/>
                <w:sz w:val="23"/>
                <w:szCs w:val="23"/>
              </w:rPr>
              <w:t>1</w:t>
            </w:r>
            <w:r w:rsidRPr="004B508A">
              <w:rPr>
                <w:rFonts w:asciiTheme="minorEastAsia" w:hAnsiTheme="minorEastAsia" w:cs="ＭＳ" w:hint="eastAsia"/>
                <w:color w:val="000000"/>
                <w:kern w:val="0"/>
                <w:sz w:val="23"/>
                <w:szCs w:val="23"/>
              </w:rPr>
              <w:t>日以上継続。メールは遅配が生じる可能性。携帯基地局の非常用電源が切れると停波。</w:t>
            </w:r>
            <w:r w:rsidRPr="004B508A">
              <w:rPr>
                <w:rFonts w:asciiTheme="minorEastAsia" w:hAnsiTheme="minorEastAsia" w:cs="ＭＳ"/>
                <w:color w:val="000000"/>
                <w:kern w:val="0"/>
                <w:sz w:val="23"/>
                <w:szCs w:val="23"/>
              </w:rPr>
              <w:t xml:space="preserve"> </w:t>
            </w:r>
          </w:p>
          <w:p w14:paraId="2579C742" w14:textId="77777777" w:rsidR="00AD2377" w:rsidRPr="004B508A" w:rsidRDefault="00AD2377" w:rsidP="005409AC">
            <w:pPr>
              <w:autoSpaceDE w:val="0"/>
              <w:autoSpaceDN w:val="0"/>
              <w:adjustRightInd w:val="0"/>
              <w:ind w:left="446" w:firstLineChars="81" w:firstLine="186"/>
              <w:rPr>
                <w:rFonts w:asciiTheme="minorEastAsia" w:hAnsiTheme="minorEastAsia" w:cs="ＭＳ"/>
                <w:color w:val="000000"/>
                <w:kern w:val="0"/>
                <w:sz w:val="23"/>
                <w:szCs w:val="23"/>
              </w:rPr>
            </w:pPr>
            <w:r w:rsidRPr="004B508A">
              <w:rPr>
                <w:rFonts w:asciiTheme="minorEastAsia" w:hAnsiTheme="minorEastAsia" w:cs="ＭＳ"/>
                <w:color w:val="000000"/>
                <w:kern w:val="0"/>
                <w:sz w:val="23"/>
                <w:szCs w:val="23"/>
              </w:rPr>
              <w:t xml:space="preserve">(3) </w:t>
            </w:r>
            <w:r w:rsidRPr="004B508A">
              <w:rPr>
                <w:rFonts w:asciiTheme="minorEastAsia" w:hAnsiTheme="minorEastAsia" w:cs="ＭＳ" w:hint="eastAsia"/>
                <w:color w:val="000000"/>
                <w:kern w:val="0"/>
                <w:sz w:val="23"/>
                <w:szCs w:val="23"/>
              </w:rPr>
              <w:t>上下水道</w:t>
            </w:r>
            <w:r w:rsidRPr="004B508A">
              <w:rPr>
                <w:rFonts w:asciiTheme="minorEastAsia" w:hAnsiTheme="minorEastAsia" w:cs="ＭＳ"/>
                <w:color w:val="000000"/>
                <w:kern w:val="0"/>
                <w:sz w:val="23"/>
                <w:szCs w:val="23"/>
              </w:rPr>
              <w:t xml:space="preserve"> </w:t>
            </w:r>
          </w:p>
          <w:p w14:paraId="4BDDF555" w14:textId="77777777" w:rsidR="00AD2377" w:rsidRPr="004B508A" w:rsidRDefault="00AD2377" w:rsidP="005409AC">
            <w:pPr>
              <w:autoSpaceDE w:val="0"/>
              <w:autoSpaceDN w:val="0"/>
              <w:adjustRightInd w:val="0"/>
              <w:ind w:left="446" w:firstLineChars="379" w:firstLine="872"/>
              <w:rPr>
                <w:rFonts w:asciiTheme="minorEastAsia" w:hAnsiTheme="minorEastAsia" w:cs="ＭＳ"/>
                <w:color w:val="000000"/>
                <w:kern w:val="0"/>
                <w:sz w:val="23"/>
                <w:szCs w:val="23"/>
              </w:rPr>
            </w:pPr>
            <w:r w:rsidRPr="004B508A">
              <w:rPr>
                <w:rFonts w:asciiTheme="minorEastAsia" w:hAnsiTheme="minorEastAsia" w:cs="ＭＳ" w:hint="eastAsia"/>
                <w:color w:val="000000"/>
                <w:kern w:val="0"/>
                <w:sz w:val="23"/>
                <w:szCs w:val="23"/>
              </w:rPr>
              <w:t>都区部で約</w:t>
            </w:r>
            <w:r w:rsidRPr="004B508A">
              <w:rPr>
                <w:rFonts w:asciiTheme="minorEastAsia" w:hAnsiTheme="minorEastAsia" w:cs="ＭＳ"/>
                <w:color w:val="000000"/>
                <w:kern w:val="0"/>
                <w:sz w:val="23"/>
                <w:szCs w:val="23"/>
              </w:rPr>
              <w:t>5</w:t>
            </w:r>
            <w:r w:rsidRPr="004B508A">
              <w:rPr>
                <w:rFonts w:asciiTheme="minorEastAsia" w:hAnsiTheme="minorEastAsia" w:cs="ＭＳ" w:hint="eastAsia"/>
                <w:color w:val="000000"/>
                <w:kern w:val="0"/>
                <w:sz w:val="23"/>
                <w:szCs w:val="23"/>
              </w:rPr>
              <w:t>割が断水。約</w:t>
            </w:r>
            <w:r w:rsidRPr="004B508A">
              <w:rPr>
                <w:rFonts w:asciiTheme="minorEastAsia" w:hAnsiTheme="minorEastAsia" w:cs="ＭＳ"/>
                <w:color w:val="000000"/>
                <w:kern w:val="0"/>
                <w:sz w:val="23"/>
                <w:szCs w:val="23"/>
              </w:rPr>
              <w:t>1</w:t>
            </w:r>
            <w:r w:rsidRPr="004B508A">
              <w:rPr>
                <w:rFonts w:asciiTheme="minorEastAsia" w:hAnsiTheme="minorEastAsia" w:cs="ＭＳ" w:hint="eastAsia"/>
                <w:color w:val="000000"/>
                <w:kern w:val="0"/>
                <w:sz w:val="23"/>
                <w:szCs w:val="23"/>
              </w:rPr>
              <w:t>割で下水道の使用ができない。</w:t>
            </w:r>
            <w:r w:rsidRPr="004B508A">
              <w:rPr>
                <w:rFonts w:asciiTheme="minorEastAsia" w:hAnsiTheme="minorEastAsia" w:cs="ＭＳ"/>
                <w:color w:val="000000"/>
                <w:kern w:val="0"/>
                <w:sz w:val="23"/>
                <w:szCs w:val="23"/>
              </w:rPr>
              <w:t xml:space="preserve"> </w:t>
            </w:r>
          </w:p>
          <w:p w14:paraId="1D19AD3A" w14:textId="77777777" w:rsidR="00AD2377" w:rsidRPr="004B508A" w:rsidRDefault="00AD2377" w:rsidP="005409AC">
            <w:pPr>
              <w:autoSpaceDE w:val="0"/>
              <w:autoSpaceDN w:val="0"/>
              <w:adjustRightInd w:val="0"/>
              <w:ind w:left="1" w:firstLineChars="274" w:firstLine="630"/>
              <w:rPr>
                <w:rFonts w:asciiTheme="minorEastAsia" w:hAnsiTheme="minorEastAsia" w:cs="ＭＳ"/>
                <w:color w:val="000000"/>
                <w:kern w:val="0"/>
                <w:sz w:val="23"/>
                <w:szCs w:val="23"/>
              </w:rPr>
            </w:pPr>
            <w:r w:rsidRPr="004B508A">
              <w:rPr>
                <w:rFonts w:asciiTheme="minorEastAsia" w:hAnsiTheme="minorEastAsia" w:cs="ＭＳ"/>
                <w:color w:val="000000"/>
                <w:kern w:val="0"/>
                <w:sz w:val="23"/>
                <w:szCs w:val="23"/>
              </w:rPr>
              <w:t xml:space="preserve">(4) </w:t>
            </w:r>
            <w:r w:rsidRPr="004B508A">
              <w:rPr>
                <w:rFonts w:asciiTheme="minorEastAsia" w:hAnsiTheme="minorEastAsia" w:cs="ＭＳ" w:hint="eastAsia"/>
                <w:color w:val="000000"/>
                <w:kern w:val="0"/>
                <w:sz w:val="23"/>
                <w:szCs w:val="23"/>
              </w:rPr>
              <w:t>交通</w:t>
            </w:r>
            <w:r w:rsidRPr="004B508A">
              <w:rPr>
                <w:rFonts w:asciiTheme="minorEastAsia" w:hAnsiTheme="minorEastAsia" w:cs="ＭＳ"/>
                <w:color w:val="000000"/>
                <w:kern w:val="0"/>
                <w:sz w:val="23"/>
                <w:szCs w:val="23"/>
              </w:rPr>
              <w:t xml:space="preserve"> </w:t>
            </w:r>
          </w:p>
          <w:p w14:paraId="7D173A65" w14:textId="77777777" w:rsidR="00AD2377" w:rsidRPr="004B508A" w:rsidRDefault="00AD2377" w:rsidP="005409AC">
            <w:pPr>
              <w:autoSpaceDE w:val="0"/>
              <w:autoSpaceDN w:val="0"/>
              <w:adjustRightInd w:val="0"/>
              <w:ind w:left="446" w:firstLineChars="379" w:firstLine="872"/>
              <w:rPr>
                <w:rFonts w:asciiTheme="minorEastAsia" w:hAnsiTheme="minorEastAsia" w:cs="ＭＳ"/>
                <w:color w:val="000000"/>
                <w:kern w:val="0"/>
                <w:sz w:val="23"/>
                <w:szCs w:val="23"/>
              </w:rPr>
            </w:pPr>
            <w:r w:rsidRPr="004B508A">
              <w:rPr>
                <w:rFonts w:asciiTheme="minorEastAsia" w:hAnsiTheme="minorEastAsia" w:cs="ＭＳ" w:hint="eastAsia"/>
                <w:color w:val="000000"/>
                <w:kern w:val="0"/>
                <w:sz w:val="23"/>
                <w:szCs w:val="23"/>
              </w:rPr>
              <w:t>地下鉄は</w:t>
            </w:r>
            <w:r w:rsidRPr="004B508A">
              <w:rPr>
                <w:rFonts w:asciiTheme="minorEastAsia" w:hAnsiTheme="minorEastAsia" w:cs="ＭＳ"/>
                <w:color w:val="000000"/>
                <w:kern w:val="0"/>
                <w:sz w:val="23"/>
                <w:szCs w:val="23"/>
              </w:rPr>
              <w:t>1</w:t>
            </w:r>
            <w:r w:rsidRPr="004B508A">
              <w:rPr>
                <w:rFonts w:asciiTheme="minorEastAsia" w:hAnsiTheme="minorEastAsia" w:cs="ＭＳ" w:hint="eastAsia"/>
                <w:color w:val="000000"/>
                <w:kern w:val="0"/>
                <w:sz w:val="23"/>
                <w:szCs w:val="23"/>
              </w:rPr>
              <w:t>週間、私鉄・在来線は</w:t>
            </w:r>
            <w:r w:rsidRPr="004B508A">
              <w:rPr>
                <w:rFonts w:asciiTheme="minorEastAsia" w:hAnsiTheme="minorEastAsia" w:cs="ＭＳ"/>
                <w:color w:val="000000"/>
                <w:kern w:val="0"/>
                <w:sz w:val="23"/>
                <w:szCs w:val="23"/>
              </w:rPr>
              <w:t>1</w:t>
            </w:r>
            <w:r w:rsidRPr="004B508A">
              <w:rPr>
                <w:rFonts w:asciiTheme="minorEastAsia" w:hAnsiTheme="minorEastAsia" w:cs="ＭＳ" w:hint="eastAsia"/>
                <w:color w:val="000000"/>
                <w:kern w:val="0"/>
                <w:sz w:val="23"/>
                <w:szCs w:val="23"/>
              </w:rPr>
              <w:t>か月程度、運行停止する可能性。</w:t>
            </w:r>
            <w:r w:rsidRPr="004B508A">
              <w:rPr>
                <w:rFonts w:asciiTheme="minorEastAsia" w:hAnsiTheme="minorEastAsia" w:cs="ＭＳ"/>
                <w:color w:val="000000"/>
                <w:kern w:val="0"/>
                <w:sz w:val="23"/>
                <w:szCs w:val="23"/>
              </w:rPr>
              <w:t xml:space="preserve"> </w:t>
            </w:r>
          </w:p>
          <w:p w14:paraId="7F283AF6" w14:textId="77777777" w:rsidR="00AD2377" w:rsidRPr="004B508A" w:rsidRDefault="00AD2377" w:rsidP="005409AC">
            <w:pPr>
              <w:autoSpaceDE w:val="0"/>
              <w:autoSpaceDN w:val="0"/>
              <w:adjustRightInd w:val="0"/>
              <w:ind w:leftChars="510" w:left="1071"/>
              <w:rPr>
                <w:rFonts w:asciiTheme="minorEastAsia" w:hAnsiTheme="minorEastAsia" w:cs="ＭＳ"/>
                <w:color w:val="000000"/>
                <w:kern w:val="0"/>
                <w:sz w:val="23"/>
                <w:szCs w:val="23"/>
              </w:rPr>
            </w:pPr>
            <w:r w:rsidRPr="004B508A">
              <w:rPr>
                <w:rFonts w:asciiTheme="minorEastAsia" w:hAnsiTheme="minorEastAsia" w:cs="ＭＳ" w:hint="eastAsia"/>
                <w:color w:val="000000"/>
                <w:kern w:val="0"/>
                <w:sz w:val="23"/>
                <w:szCs w:val="23"/>
              </w:rPr>
              <w:t>主要路線の道路啓開には、少なくとも</w:t>
            </w:r>
            <w:r w:rsidRPr="004B508A">
              <w:rPr>
                <w:rFonts w:asciiTheme="minorEastAsia" w:hAnsiTheme="minorEastAsia" w:cs="ＭＳ"/>
                <w:color w:val="000000"/>
                <w:kern w:val="0"/>
                <w:sz w:val="23"/>
                <w:szCs w:val="23"/>
              </w:rPr>
              <w:t>1</w:t>
            </w:r>
            <w:r w:rsidRPr="004B508A">
              <w:rPr>
                <w:rFonts w:asciiTheme="minorEastAsia" w:hAnsiTheme="minorEastAsia" w:cs="ＭＳ" w:hint="eastAsia"/>
                <w:color w:val="000000"/>
                <w:kern w:val="0"/>
                <w:sz w:val="23"/>
                <w:szCs w:val="23"/>
              </w:rPr>
              <w:t>～</w:t>
            </w:r>
            <w:r w:rsidRPr="004B508A">
              <w:rPr>
                <w:rFonts w:asciiTheme="minorEastAsia" w:hAnsiTheme="minorEastAsia" w:cs="ＭＳ"/>
                <w:color w:val="000000"/>
                <w:kern w:val="0"/>
                <w:sz w:val="23"/>
                <w:szCs w:val="23"/>
              </w:rPr>
              <w:t>2</w:t>
            </w:r>
            <w:r w:rsidRPr="004B508A">
              <w:rPr>
                <w:rFonts w:asciiTheme="minorEastAsia" w:hAnsiTheme="minorEastAsia" w:cs="ＭＳ" w:hint="eastAsia"/>
                <w:color w:val="000000"/>
                <w:kern w:val="0"/>
                <w:sz w:val="23"/>
                <w:szCs w:val="23"/>
              </w:rPr>
              <w:t>日を要し、その後、緊急交通路として使用。</w:t>
            </w:r>
            <w:r w:rsidRPr="004B508A">
              <w:rPr>
                <w:rFonts w:asciiTheme="minorEastAsia" w:hAnsiTheme="minorEastAsia" w:cs="ＭＳ"/>
                <w:color w:val="000000"/>
                <w:kern w:val="0"/>
                <w:sz w:val="23"/>
                <w:szCs w:val="23"/>
              </w:rPr>
              <w:t xml:space="preserve"> </w:t>
            </w:r>
          </w:p>
          <w:p w14:paraId="2F95A6E5" w14:textId="18CED113" w:rsidR="00AD2377" w:rsidRPr="004B508A" w:rsidRDefault="00AD2377" w:rsidP="00315CAC">
            <w:pPr>
              <w:autoSpaceDE w:val="0"/>
              <w:autoSpaceDN w:val="0"/>
              <w:adjustRightInd w:val="0"/>
              <w:spacing w:line="0" w:lineRule="atLeast"/>
              <w:ind w:leftChars="452" w:left="1064" w:hangingChars="50" w:hanging="115"/>
              <w:rPr>
                <w:rFonts w:asciiTheme="minorEastAsia" w:hAnsiTheme="minorEastAsia" w:cs="ＭＳ"/>
                <w:color w:val="000000"/>
                <w:kern w:val="0"/>
                <w:sz w:val="23"/>
                <w:szCs w:val="23"/>
              </w:rPr>
            </w:pPr>
            <w:r w:rsidRPr="004B508A">
              <w:rPr>
                <w:rFonts w:asciiTheme="minorEastAsia" w:hAnsiTheme="minorEastAsia" w:cs="ＭＳ" w:hint="eastAsia"/>
                <w:color w:val="000000"/>
                <w:kern w:val="0"/>
                <w:sz w:val="23"/>
                <w:szCs w:val="23"/>
              </w:rPr>
              <w:t xml:space="preserve">　</w:t>
            </w:r>
            <w:r w:rsidR="005409AC">
              <w:rPr>
                <w:rFonts w:asciiTheme="minorEastAsia" w:hAnsiTheme="minorEastAsia" w:cs="ＭＳ" w:hint="eastAsia"/>
                <w:color w:val="000000"/>
                <w:kern w:val="0"/>
                <w:sz w:val="23"/>
                <w:szCs w:val="23"/>
              </w:rPr>
              <w:t xml:space="preserve"> </w:t>
            </w:r>
            <w:r w:rsidRPr="004B508A">
              <w:rPr>
                <w:rFonts w:asciiTheme="minorEastAsia" w:hAnsiTheme="minorEastAsia" w:cs="ＭＳ" w:hint="eastAsia"/>
                <w:color w:val="000000"/>
                <w:kern w:val="0"/>
                <w:sz w:val="23"/>
                <w:szCs w:val="23"/>
              </w:rPr>
              <w:t>都区部の一般道はガレキによる狭小、放置車両等の発生で交通麻</w:t>
            </w:r>
            <w:r w:rsidRPr="004B508A">
              <w:rPr>
                <w:rFonts w:asciiTheme="minorEastAsia" w:hAnsiTheme="minorEastAsia" w:cs="ＭＳ"/>
                <w:color w:val="000000"/>
                <w:kern w:val="0"/>
                <w:sz w:val="23"/>
                <w:szCs w:val="23"/>
              </w:rPr>
              <w:ruby>
                <w:rubyPr>
                  <w:rubyAlign w:val="distributeSpace"/>
                  <w:hps w:val="11"/>
                  <w:hpsRaise w:val="20"/>
                  <w:hpsBaseText w:val="23"/>
                  <w:lid w:val="ja-JP"/>
                </w:rubyPr>
                <w:rt>
                  <w:r w:rsidR="00AD2377" w:rsidRPr="004B508A">
                    <w:rPr>
                      <w:rFonts w:asciiTheme="minorEastAsia" w:hAnsiTheme="minorEastAsia" w:cs="ＭＳ" w:hint="eastAsia"/>
                      <w:color w:val="000000"/>
                      <w:kern w:val="0"/>
                      <w:sz w:val="11"/>
                      <w:szCs w:val="23"/>
                    </w:rPr>
                    <w:t>ひ</w:t>
                  </w:r>
                </w:rt>
                <w:rubyBase>
                  <w:r w:rsidR="00AD2377" w:rsidRPr="004B508A">
                    <w:rPr>
                      <w:rFonts w:asciiTheme="minorEastAsia" w:hAnsiTheme="minorEastAsia" w:cs="ＭＳ" w:hint="eastAsia"/>
                      <w:color w:val="000000"/>
                      <w:kern w:val="0"/>
                      <w:sz w:val="23"/>
                      <w:szCs w:val="23"/>
                    </w:rPr>
                    <w:t>痺</w:t>
                  </w:r>
                </w:rubyBase>
              </w:ruby>
            </w:r>
            <w:r w:rsidRPr="004B508A">
              <w:rPr>
                <w:rFonts w:asciiTheme="minorEastAsia" w:hAnsiTheme="minorEastAsia" w:cs="ＭＳ" w:hint="eastAsia"/>
                <w:color w:val="000000"/>
                <w:kern w:val="0"/>
                <w:sz w:val="23"/>
                <w:szCs w:val="23"/>
              </w:rPr>
              <w:t>が発生。通行可能な箇所でも平均走行速度5㎞/hの深刻な交通渋滞が発生する。</w:t>
            </w:r>
          </w:p>
          <w:p w14:paraId="1B306C5F" w14:textId="77777777" w:rsidR="00AD2377" w:rsidRPr="004B508A" w:rsidRDefault="00AD2377" w:rsidP="005409AC">
            <w:pPr>
              <w:autoSpaceDE w:val="0"/>
              <w:autoSpaceDN w:val="0"/>
              <w:adjustRightInd w:val="0"/>
              <w:ind w:leftChars="57" w:left="120" w:firstLineChars="223" w:firstLine="513"/>
              <w:rPr>
                <w:rFonts w:asciiTheme="minorEastAsia" w:hAnsiTheme="minorEastAsia" w:cs="ＭＳ"/>
                <w:color w:val="000000"/>
                <w:kern w:val="0"/>
                <w:sz w:val="23"/>
                <w:szCs w:val="23"/>
              </w:rPr>
            </w:pPr>
            <w:r w:rsidRPr="004B508A">
              <w:rPr>
                <w:rFonts w:asciiTheme="minorEastAsia" w:hAnsiTheme="minorEastAsia" w:cs="ＭＳ"/>
                <w:color w:val="000000"/>
                <w:kern w:val="0"/>
                <w:sz w:val="23"/>
                <w:szCs w:val="23"/>
              </w:rPr>
              <w:t>(</w:t>
            </w:r>
            <w:r w:rsidRPr="004B508A">
              <w:rPr>
                <w:rFonts w:asciiTheme="minorEastAsia" w:hAnsiTheme="minorEastAsia" w:cs="ＭＳ" w:hint="eastAsia"/>
                <w:color w:val="000000"/>
                <w:kern w:val="0"/>
                <w:sz w:val="23"/>
                <w:szCs w:val="23"/>
              </w:rPr>
              <w:t>5</w:t>
            </w:r>
            <w:r w:rsidRPr="004B508A">
              <w:rPr>
                <w:rFonts w:asciiTheme="minorEastAsia" w:hAnsiTheme="minorEastAsia" w:cs="ＭＳ"/>
                <w:color w:val="000000"/>
                <w:kern w:val="0"/>
                <w:sz w:val="23"/>
                <w:szCs w:val="23"/>
              </w:rPr>
              <w:t>)</w:t>
            </w:r>
            <w:r w:rsidRPr="004B508A">
              <w:rPr>
                <w:rFonts w:asciiTheme="minorEastAsia" w:hAnsiTheme="minorEastAsia" w:cs="ＭＳ" w:hint="eastAsia"/>
                <w:color w:val="000000"/>
                <w:kern w:val="0"/>
                <w:sz w:val="23"/>
                <w:szCs w:val="23"/>
              </w:rPr>
              <w:t xml:space="preserve"> インターネット</w:t>
            </w:r>
          </w:p>
          <w:p w14:paraId="122F9EAB" w14:textId="2E6F46CA" w:rsidR="00AD2377" w:rsidRDefault="00AD2377" w:rsidP="005409AC">
            <w:pPr>
              <w:autoSpaceDE w:val="0"/>
              <w:autoSpaceDN w:val="0"/>
              <w:adjustRightInd w:val="0"/>
              <w:ind w:leftChars="516" w:left="1084" w:firstLineChars="84" w:firstLine="193"/>
              <w:rPr>
                <w:rFonts w:asciiTheme="minorEastAsia" w:hAnsiTheme="minorEastAsia" w:cs="ＭＳ"/>
                <w:color w:val="000000"/>
                <w:kern w:val="0"/>
                <w:sz w:val="23"/>
                <w:szCs w:val="23"/>
              </w:rPr>
            </w:pPr>
            <w:r w:rsidRPr="004B508A">
              <w:rPr>
                <w:rFonts w:asciiTheme="minorEastAsia" w:hAnsiTheme="minorEastAsia" w:cs="ＭＳ" w:hint="eastAsia"/>
                <w:color w:val="000000"/>
                <w:kern w:val="0"/>
                <w:sz w:val="23"/>
                <w:szCs w:val="23"/>
              </w:rPr>
              <w:t>インターネットは利用できないエリアが発生するが、プロバイダーサービスは継続される。断線により外部とのインターネット接続は困難となる可能性がある。</w:t>
            </w:r>
          </w:p>
        </w:tc>
      </w:tr>
    </w:tbl>
    <w:p w14:paraId="781AA362" w14:textId="11E635F8" w:rsidR="00C457F2" w:rsidRDefault="00C457F2" w:rsidP="00C457F2">
      <w:pPr>
        <w:autoSpaceDE w:val="0"/>
        <w:autoSpaceDN w:val="0"/>
        <w:adjustRightInd w:val="0"/>
        <w:ind w:leftChars="-99" w:left="252" w:hangingChars="200" w:hanging="460"/>
        <w:rPr>
          <w:rFonts w:asciiTheme="minorEastAsia" w:hAnsiTheme="minorEastAsia" w:cs="ＭＳ"/>
          <w:color w:val="000000"/>
          <w:kern w:val="0"/>
          <w:sz w:val="23"/>
          <w:szCs w:val="23"/>
        </w:rPr>
      </w:pPr>
      <w:r w:rsidRPr="004B508A">
        <w:rPr>
          <w:rFonts w:asciiTheme="minorEastAsia" w:hAnsiTheme="minorEastAsia" w:cs="ＭＳ"/>
          <w:sz w:val="23"/>
          <w:szCs w:val="23"/>
        </w:rPr>
        <w:t xml:space="preserve"> </w:t>
      </w:r>
    </w:p>
    <w:p w14:paraId="4BB06BDF" w14:textId="77777777" w:rsidR="00AD2377" w:rsidRDefault="00AD2377" w:rsidP="00C457F2">
      <w:pPr>
        <w:autoSpaceDE w:val="0"/>
        <w:autoSpaceDN w:val="0"/>
        <w:adjustRightInd w:val="0"/>
        <w:ind w:leftChars="-99" w:left="252" w:hangingChars="200" w:hanging="460"/>
        <w:rPr>
          <w:rFonts w:asciiTheme="minorEastAsia" w:hAnsiTheme="minorEastAsia" w:cs="ＭＳ"/>
          <w:color w:val="000000"/>
          <w:kern w:val="0"/>
          <w:sz w:val="23"/>
          <w:szCs w:val="23"/>
        </w:rPr>
      </w:pPr>
    </w:p>
    <w:p w14:paraId="5BE784BC" w14:textId="77777777" w:rsidR="00AD2377" w:rsidRDefault="00AD2377" w:rsidP="00C457F2">
      <w:pPr>
        <w:autoSpaceDE w:val="0"/>
        <w:autoSpaceDN w:val="0"/>
        <w:adjustRightInd w:val="0"/>
        <w:ind w:leftChars="-99" w:left="252" w:hangingChars="200" w:hanging="460"/>
        <w:rPr>
          <w:rFonts w:asciiTheme="minorEastAsia" w:hAnsiTheme="minorEastAsia" w:cs="ＭＳ"/>
          <w:color w:val="000000"/>
          <w:kern w:val="0"/>
          <w:sz w:val="23"/>
          <w:szCs w:val="23"/>
        </w:rPr>
      </w:pPr>
    </w:p>
    <w:p w14:paraId="2381E695" w14:textId="77777777" w:rsidR="00AD2377" w:rsidRDefault="00AD2377" w:rsidP="00C457F2">
      <w:pPr>
        <w:autoSpaceDE w:val="0"/>
        <w:autoSpaceDN w:val="0"/>
        <w:adjustRightInd w:val="0"/>
        <w:ind w:leftChars="-99" w:left="252" w:hangingChars="200" w:hanging="460"/>
        <w:rPr>
          <w:rFonts w:asciiTheme="minorEastAsia" w:hAnsiTheme="minorEastAsia" w:cs="ＭＳ"/>
          <w:color w:val="000000"/>
          <w:kern w:val="0"/>
          <w:sz w:val="23"/>
          <w:szCs w:val="23"/>
        </w:rPr>
      </w:pPr>
    </w:p>
    <w:p w14:paraId="6B0DDC8D" w14:textId="77777777" w:rsidR="00C85B36" w:rsidRDefault="00C85B36" w:rsidP="00C457F2">
      <w:pPr>
        <w:autoSpaceDE w:val="0"/>
        <w:autoSpaceDN w:val="0"/>
        <w:adjustRightInd w:val="0"/>
        <w:ind w:leftChars="-99" w:left="252" w:hangingChars="200" w:hanging="460"/>
        <w:rPr>
          <w:rFonts w:asciiTheme="minorEastAsia" w:hAnsiTheme="minorEastAsia" w:cs="ＭＳ"/>
          <w:color w:val="000000"/>
          <w:kern w:val="0"/>
          <w:sz w:val="23"/>
          <w:szCs w:val="23"/>
        </w:rPr>
      </w:pPr>
    </w:p>
    <w:p w14:paraId="722D3D92" w14:textId="77777777" w:rsidR="00C85B36" w:rsidRDefault="00C85B36" w:rsidP="00C457F2">
      <w:pPr>
        <w:autoSpaceDE w:val="0"/>
        <w:autoSpaceDN w:val="0"/>
        <w:adjustRightInd w:val="0"/>
        <w:ind w:leftChars="-99" w:left="252" w:hangingChars="200" w:hanging="460"/>
        <w:rPr>
          <w:rFonts w:asciiTheme="minorEastAsia" w:hAnsiTheme="minorEastAsia" w:cs="ＭＳ"/>
          <w:color w:val="000000"/>
          <w:kern w:val="0"/>
          <w:sz w:val="23"/>
          <w:szCs w:val="23"/>
        </w:rPr>
      </w:pPr>
    </w:p>
    <w:p w14:paraId="2F8842CC" w14:textId="77777777" w:rsidR="00C85B36" w:rsidRDefault="00C85B36" w:rsidP="00C457F2">
      <w:pPr>
        <w:autoSpaceDE w:val="0"/>
        <w:autoSpaceDN w:val="0"/>
        <w:adjustRightInd w:val="0"/>
        <w:ind w:leftChars="-99" w:left="252" w:hangingChars="200" w:hanging="460"/>
        <w:rPr>
          <w:rFonts w:asciiTheme="minorEastAsia" w:hAnsiTheme="minorEastAsia" w:cs="ＭＳ" w:hint="eastAsia"/>
          <w:color w:val="000000"/>
          <w:kern w:val="0"/>
          <w:sz w:val="23"/>
          <w:szCs w:val="23"/>
        </w:rPr>
      </w:pPr>
    </w:p>
    <w:p w14:paraId="1D74FF35" w14:textId="77777777" w:rsidR="004C7B72" w:rsidRPr="004B508A" w:rsidRDefault="003D6A69" w:rsidP="00B63415">
      <w:pPr>
        <w:autoSpaceDE w:val="0"/>
        <w:autoSpaceDN w:val="0"/>
        <w:adjustRightInd w:val="0"/>
        <w:ind w:left="56"/>
        <w:rPr>
          <w:rFonts w:asciiTheme="minorEastAsia" w:hAnsiTheme="minorEastAsia" w:cs="ＭＳ"/>
          <w:color w:val="000000"/>
          <w:kern w:val="0"/>
          <w:sz w:val="24"/>
          <w:szCs w:val="24"/>
        </w:rPr>
      </w:pPr>
      <w:r w:rsidRPr="004B508A">
        <w:rPr>
          <w:rFonts w:asciiTheme="minorEastAsia" w:hAnsiTheme="minorEastAsia" w:cs="ＭＳ" w:hint="eastAsia"/>
          <w:color w:val="000000"/>
          <w:kern w:val="0"/>
          <w:sz w:val="24"/>
          <w:szCs w:val="24"/>
        </w:rPr>
        <w:lastRenderedPageBreak/>
        <w:t>(2)</w:t>
      </w:r>
      <w:r w:rsidR="004C7B72" w:rsidRPr="004B508A">
        <w:rPr>
          <w:rFonts w:asciiTheme="minorEastAsia" w:hAnsiTheme="minorEastAsia" w:cs="ＭＳ" w:hint="eastAsia"/>
          <w:color w:val="000000"/>
          <w:kern w:val="0"/>
          <w:sz w:val="24"/>
          <w:szCs w:val="24"/>
        </w:rPr>
        <w:t>政府</w:t>
      </w:r>
      <w:r w:rsidR="00AF5739" w:rsidRPr="004B508A">
        <w:rPr>
          <w:rFonts w:asciiTheme="minorEastAsia" w:hAnsiTheme="minorEastAsia" w:cs="ＭＳ" w:hint="eastAsia"/>
          <w:color w:val="000000"/>
          <w:kern w:val="0"/>
          <w:sz w:val="24"/>
          <w:szCs w:val="24"/>
        </w:rPr>
        <w:t>ＢＣＰ</w:t>
      </w:r>
      <w:r w:rsidR="004C7B72" w:rsidRPr="004B508A">
        <w:rPr>
          <w:rFonts w:asciiTheme="minorEastAsia" w:hAnsiTheme="minorEastAsia" w:cs="ＭＳ" w:hint="eastAsia"/>
          <w:color w:val="000000"/>
          <w:kern w:val="0"/>
          <w:sz w:val="24"/>
          <w:szCs w:val="24"/>
        </w:rPr>
        <w:t>による被害想定</w:t>
      </w:r>
    </w:p>
    <w:p w14:paraId="2C6F67CD" w14:textId="77777777" w:rsidR="004C7B72" w:rsidRPr="004B508A" w:rsidRDefault="004C7B72" w:rsidP="00FB0824">
      <w:pPr>
        <w:ind w:leftChars="200" w:left="420" w:firstLineChars="100" w:firstLine="240"/>
        <w:jc w:val="left"/>
        <w:rPr>
          <w:rFonts w:asciiTheme="minorEastAsia" w:hAnsiTheme="minorEastAsia" w:cs="ＭＳ"/>
          <w:color w:val="000000"/>
          <w:kern w:val="0"/>
          <w:sz w:val="24"/>
          <w:szCs w:val="24"/>
        </w:rPr>
      </w:pPr>
      <w:r w:rsidRPr="004B508A">
        <w:rPr>
          <w:rFonts w:asciiTheme="minorEastAsia" w:hAnsiTheme="minorEastAsia" w:cs="ＭＳ" w:hint="eastAsia"/>
          <w:color w:val="000000"/>
          <w:kern w:val="0"/>
          <w:sz w:val="24"/>
          <w:szCs w:val="24"/>
        </w:rPr>
        <w:t>政府</w:t>
      </w:r>
      <w:r w:rsidR="00EC6409" w:rsidRPr="004B508A">
        <w:rPr>
          <w:rFonts w:asciiTheme="minorEastAsia" w:hAnsiTheme="minorEastAsia" w:cs="ＭＳ" w:hint="eastAsia"/>
          <w:color w:val="000000"/>
          <w:kern w:val="0"/>
          <w:sz w:val="24"/>
          <w:szCs w:val="24"/>
        </w:rPr>
        <w:t>ＢＣＰ</w:t>
      </w:r>
      <w:r w:rsidRPr="004B508A">
        <w:rPr>
          <w:rFonts w:asciiTheme="minorEastAsia" w:hAnsiTheme="minorEastAsia" w:cs="ＭＳ" w:hint="eastAsia"/>
          <w:color w:val="000000"/>
          <w:kern w:val="0"/>
          <w:sz w:val="24"/>
          <w:szCs w:val="24"/>
        </w:rPr>
        <w:t>において、政府は、どのような事態に対しても、首都中枢機能の維持を図り、国民生活及び国民経済に及ぼす影響を最小化するため、業務継続体制を維持する必要があることから、ＷＧ被害想定が想定する震度分布や被害様相を念頭に置いた上で、特に不確実性が高い項目については、</w:t>
      </w:r>
      <w:r w:rsidR="00727A08" w:rsidRPr="004B508A">
        <w:rPr>
          <w:rFonts w:asciiTheme="minorEastAsia" w:hAnsiTheme="minorEastAsia" w:cs="ＭＳ" w:hint="eastAsia"/>
          <w:color w:val="000000"/>
          <w:kern w:val="0"/>
          <w:sz w:val="24"/>
          <w:szCs w:val="24"/>
        </w:rPr>
        <w:t>以下のとおり、</w:t>
      </w:r>
      <w:r w:rsidRPr="004B508A">
        <w:rPr>
          <w:rFonts w:asciiTheme="minorEastAsia" w:hAnsiTheme="minorEastAsia" w:cs="ＭＳ" w:hint="eastAsia"/>
          <w:color w:val="000000"/>
          <w:kern w:val="0"/>
          <w:sz w:val="24"/>
          <w:szCs w:val="24"/>
        </w:rPr>
        <w:t>より過酷な被害様相を呈することを想定している。</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2"/>
      </w:tblGrid>
      <w:tr w:rsidR="00AF5739" w:rsidRPr="004B508A" w14:paraId="24E8DFD6" w14:textId="77777777" w:rsidTr="00F54EFD">
        <w:trPr>
          <w:trHeight w:val="2542"/>
          <w:jc w:val="center"/>
        </w:trPr>
        <w:tc>
          <w:tcPr>
            <w:tcW w:w="8502" w:type="dxa"/>
          </w:tcPr>
          <w:p w14:paraId="6A66F6E6" w14:textId="77777777" w:rsidR="00AF5739" w:rsidRPr="004B508A" w:rsidRDefault="00AF5739" w:rsidP="00AF5739">
            <w:pPr>
              <w:ind w:left="-21"/>
              <w:jc w:val="left"/>
              <w:rPr>
                <w:rFonts w:asciiTheme="minorEastAsia" w:hAnsiTheme="minorEastAsia" w:cs="ＭＳ"/>
                <w:color w:val="000000"/>
                <w:kern w:val="0"/>
                <w:sz w:val="23"/>
                <w:szCs w:val="23"/>
              </w:rPr>
            </w:pPr>
            <w:r w:rsidRPr="004B508A">
              <w:rPr>
                <w:rFonts w:asciiTheme="minorEastAsia" w:hAnsiTheme="minorEastAsia" w:cs="ＭＳ" w:hint="eastAsia"/>
                <w:color w:val="000000"/>
                <w:kern w:val="0"/>
                <w:sz w:val="23"/>
                <w:szCs w:val="23"/>
              </w:rPr>
              <w:t xml:space="preserve">　　① 停電、商用電話回線の不通及び断水は、</w:t>
            </w:r>
            <w:r w:rsidR="00395B65" w:rsidRPr="004B508A">
              <w:rPr>
                <w:rFonts w:asciiTheme="minorEastAsia" w:hAnsiTheme="minorEastAsia" w:hint="eastAsia"/>
                <w:sz w:val="23"/>
                <w:szCs w:val="23"/>
              </w:rPr>
              <w:t>1</w:t>
            </w:r>
            <w:r w:rsidRPr="004B508A">
              <w:rPr>
                <w:rFonts w:asciiTheme="minorEastAsia" w:hAnsiTheme="minorEastAsia" w:cs="ＭＳ" w:hint="eastAsia"/>
                <w:color w:val="000000"/>
                <w:kern w:val="0"/>
                <w:sz w:val="23"/>
                <w:szCs w:val="23"/>
              </w:rPr>
              <w:t>週間継続する。</w:t>
            </w:r>
          </w:p>
          <w:p w14:paraId="0B1AD10A" w14:textId="77777777" w:rsidR="00AF5739" w:rsidRPr="004B508A" w:rsidRDefault="00AF5739" w:rsidP="00AF5739">
            <w:pPr>
              <w:ind w:left="-21"/>
              <w:jc w:val="left"/>
              <w:rPr>
                <w:rFonts w:asciiTheme="minorEastAsia" w:hAnsiTheme="minorEastAsia" w:cs="ＭＳ"/>
                <w:color w:val="000000"/>
                <w:kern w:val="0"/>
                <w:sz w:val="23"/>
                <w:szCs w:val="23"/>
              </w:rPr>
            </w:pPr>
            <w:r w:rsidRPr="004B508A">
              <w:rPr>
                <w:rFonts w:asciiTheme="minorEastAsia" w:hAnsiTheme="minorEastAsia" w:cs="ＭＳ" w:hint="eastAsia"/>
                <w:color w:val="000000"/>
                <w:kern w:val="0"/>
                <w:sz w:val="23"/>
                <w:szCs w:val="23"/>
              </w:rPr>
              <w:t xml:space="preserve">　　② 下水道の利用支障は、</w:t>
            </w:r>
            <w:r w:rsidR="00395B65" w:rsidRPr="004B508A">
              <w:rPr>
                <w:rFonts w:asciiTheme="minorEastAsia" w:hAnsiTheme="minorEastAsia" w:hint="eastAsia"/>
                <w:sz w:val="23"/>
                <w:szCs w:val="23"/>
              </w:rPr>
              <w:t>1</w:t>
            </w:r>
            <w:r w:rsidRPr="004B508A">
              <w:rPr>
                <w:rFonts w:asciiTheme="minorEastAsia" w:hAnsiTheme="minorEastAsia" w:cs="ＭＳ" w:hint="eastAsia"/>
                <w:color w:val="000000"/>
                <w:kern w:val="0"/>
                <w:sz w:val="23"/>
                <w:szCs w:val="23"/>
              </w:rPr>
              <w:t>か月継続する。</w:t>
            </w:r>
          </w:p>
          <w:p w14:paraId="1ED22D4C" w14:textId="77777777" w:rsidR="00AF5739" w:rsidRPr="004B508A" w:rsidRDefault="00395B65" w:rsidP="000F65DE">
            <w:pPr>
              <w:ind w:leftChars="-10" w:left="784" w:hangingChars="350" w:hanging="805"/>
              <w:jc w:val="left"/>
              <w:rPr>
                <w:rFonts w:asciiTheme="minorEastAsia" w:hAnsiTheme="minorEastAsia" w:cs="ＭＳ"/>
                <w:color w:val="000000"/>
                <w:kern w:val="0"/>
                <w:sz w:val="23"/>
                <w:szCs w:val="23"/>
              </w:rPr>
            </w:pPr>
            <w:r w:rsidRPr="004B508A">
              <w:rPr>
                <w:rFonts w:asciiTheme="minorEastAsia" w:hAnsiTheme="minorEastAsia" w:cs="ＭＳ" w:hint="eastAsia"/>
                <w:color w:val="000000"/>
                <w:kern w:val="0"/>
                <w:sz w:val="23"/>
                <w:szCs w:val="23"/>
              </w:rPr>
              <w:t xml:space="preserve">　　</w:t>
            </w:r>
            <w:r w:rsidR="00AF5739" w:rsidRPr="004B508A">
              <w:rPr>
                <w:rFonts w:asciiTheme="minorEastAsia" w:hAnsiTheme="minorEastAsia" w:cs="ＭＳ" w:hint="eastAsia"/>
                <w:color w:val="000000"/>
                <w:kern w:val="0"/>
                <w:sz w:val="23"/>
                <w:szCs w:val="23"/>
              </w:rPr>
              <w:t>③ 地下鉄の運行停止は、</w:t>
            </w:r>
            <w:r w:rsidRPr="004B508A">
              <w:rPr>
                <w:rFonts w:asciiTheme="minorEastAsia" w:hAnsiTheme="minorEastAsia" w:hint="eastAsia"/>
                <w:sz w:val="23"/>
                <w:szCs w:val="23"/>
              </w:rPr>
              <w:t>1</w:t>
            </w:r>
            <w:r w:rsidR="00AF5739" w:rsidRPr="004B508A">
              <w:rPr>
                <w:rFonts w:asciiTheme="minorEastAsia" w:hAnsiTheme="minorEastAsia" w:cs="ＭＳ" w:hint="eastAsia"/>
                <w:color w:val="000000"/>
                <w:kern w:val="0"/>
                <w:sz w:val="23"/>
                <w:szCs w:val="23"/>
              </w:rPr>
              <w:t>週間継続する。ＪＲ及び私鉄の運行停止は、</w:t>
            </w:r>
            <w:r w:rsidRPr="004B508A">
              <w:rPr>
                <w:rFonts w:asciiTheme="minorEastAsia" w:hAnsiTheme="minorEastAsia" w:hint="eastAsia"/>
                <w:sz w:val="23"/>
                <w:szCs w:val="23"/>
              </w:rPr>
              <w:t>1</w:t>
            </w:r>
            <w:r w:rsidR="00AF5739" w:rsidRPr="004B508A">
              <w:rPr>
                <w:rFonts w:asciiTheme="minorEastAsia" w:hAnsiTheme="minorEastAsia" w:cs="ＭＳ" w:hint="eastAsia"/>
                <w:color w:val="000000"/>
                <w:kern w:val="0"/>
                <w:sz w:val="23"/>
                <w:szCs w:val="23"/>
              </w:rPr>
              <w:t>か月継続する。</w:t>
            </w:r>
          </w:p>
          <w:p w14:paraId="00208D16" w14:textId="77777777" w:rsidR="00AF5739" w:rsidRPr="004B508A" w:rsidRDefault="00727A08" w:rsidP="00727A08">
            <w:pPr>
              <w:ind w:left="412" w:hangingChars="179" w:hanging="412"/>
              <w:jc w:val="left"/>
              <w:rPr>
                <w:rFonts w:asciiTheme="minorEastAsia" w:hAnsiTheme="minorEastAsia" w:cs="ＭＳ"/>
                <w:color w:val="000000"/>
                <w:kern w:val="0"/>
                <w:sz w:val="23"/>
                <w:szCs w:val="23"/>
              </w:rPr>
            </w:pPr>
            <w:r w:rsidRPr="004B508A">
              <w:rPr>
                <w:rFonts w:asciiTheme="minorEastAsia" w:hAnsiTheme="minorEastAsia" w:cs="ＭＳ" w:hint="eastAsia"/>
                <w:color w:val="000000"/>
                <w:kern w:val="0"/>
                <w:sz w:val="23"/>
                <w:szCs w:val="23"/>
              </w:rPr>
              <w:t xml:space="preserve">    </w:t>
            </w:r>
            <w:r w:rsidR="00AF5739" w:rsidRPr="004B508A">
              <w:rPr>
                <w:rFonts w:asciiTheme="minorEastAsia" w:hAnsiTheme="minorEastAsia" w:cs="ＭＳ" w:hint="eastAsia"/>
                <w:color w:val="000000"/>
                <w:kern w:val="0"/>
                <w:sz w:val="23"/>
                <w:szCs w:val="23"/>
              </w:rPr>
              <w:t>④ 主要道路の啓開には、</w:t>
            </w:r>
            <w:r w:rsidR="00395B65" w:rsidRPr="004B508A">
              <w:rPr>
                <w:rFonts w:asciiTheme="minorEastAsia" w:hAnsiTheme="minorEastAsia" w:hint="eastAsia"/>
                <w:sz w:val="23"/>
                <w:szCs w:val="23"/>
              </w:rPr>
              <w:t>1</w:t>
            </w:r>
            <w:r w:rsidR="00AF5739" w:rsidRPr="004B508A">
              <w:rPr>
                <w:rFonts w:asciiTheme="minorEastAsia" w:hAnsiTheme="minorEastAsia" w:cs="ＭＳ" w:hint="eastAsia"/>
                <w:color w:val="000000"/>
                <w:kern w:val="0"/>
                <w:sz w:val="23"/>
                <w:szCs w:val="23"/>
              </w:rPr>
              <w:t>週間を要する。</w:t>
            </w:r>
          </w:p>
          <w:p w14:paraId="7BD13B9D" w14:textId="77777777" w:rsidR="00AF5739" w:rsidRPr="004B508A" w:rsidRDefault="00AF5739" w:rsidP="000918F4">
            <w:pPr>
              <w:ind w:leftChars="-18" w:left="774" w:hangingChars="353" w:hanging="812"/>
              <w:jc w:val="left"/>
              <w:rPr>
                <w:rFonts w:asciiTheme="minorEastAsia" w:hAnsiTheme="minorEastAsia" w:cs="ＭＳ"/>
                <w:color w:val="000000"/>
                <w:kern w:val="0"/>
                <w:sz w:val="23"/>
                <w:szCs w:val="23"/>
              </w:rPr>
            </w:pPr>
            <w:r w:rsidRPr="004B508A">
              <w:rPr>
                <w:rFonts w:asciiTheme="minorEastAsia" w:hAnsiTheme="minorEastAsia" w:cs="ＭＳ" w:hint="eastAsia"/>
                <w:color w:val="000000"/>
                <w:kern w:val="0"/>
                <w:sz w:val="23"/>
                <w:szCs w:val="23"/>
              </w:rPr>
              <w:t xml:space="preserve">　</w:t>
            </w:r>
            <w:r w:rsidR="00AB5965" w:rsidRPr="004B508A">
              <w:rPr>
                <w:rFonts w:asciiTheme="minorEastAsia" w:hAnsiTheme="minorEastAsia" w:cs="ＭＳ" w:hint="eastAsia"/>
                <w:color w:val="000000"/>
                <w:kern w:val="0"/>
                <w:sz w:val="23"/>
                <w:szCs w:val="23"/>
              </w:rPr>
              <w:t xml:space="preserve">　</w:t>
            </w:r>
            <w:r w:rsidR="00754C72" w:rsidRPr="004B508A">
              <w:rPr>
                <w:rFonts w:asciiTheme="minorEastAsia" w:hAnsiTheme="minorEastAsia" w:cs="ＭＳ" w:hint="eastAsia"/>
                <w:color w:val="000000"/>
                <w:kern w:val="0"/>
                <w:sz w:val="23"/>
                <w:szCs w:val="23"/>
              </w:rPr>
              <w:t xml:space="preserve">　</w:t>
            </w:r>
            <w:r w:rsidR="00395B65" w:rsidRPr="004B508A">
              <w:rPr>
                <w:rFonts w:asciiTheme="minorEastAsia" w:hAnsiTheme="minorEastAsia" w:cs="ＭＳ" w:hint="eastAsia"/>
                <w:color w:val="000000"/>
                <w:kern w:val="0"/>
                <w:sz w:val="23"/>
                <w:szCs w:val="23"/>
              </w:rPr>
              <w:t xml:space="preserve"> </w:t>
            </w:r>
            <w:r w:rsidRPr="004B508A">
              <w:rPr>
                <w:rFonts w:asciiTheme="minorEastAsia" w:hAnsiTheme="minorEastAsia" w:cs="ＭＳ" w:hint="eastAsia"/>
                <w:color w:val="000000"/>
                <w:kern w:val="0"/>
                <w:sz w:val="23"/>
                <w:szCs w:val="23"/>
              </w:rPr>
              <w:t>この場合において、総理大臣官邸及び中央省庁の庁舎の一部が使用不能になることも想定する。</w:t>
            </w:r>
          </w:p>
        </w:tc>
      </w:tr>
    </w:tbl>
    <w:p w14:paraId="14DFE8E4" w14:textId="77777777" w:rsidR="00AF5739" w:rsidRPr="004B508A" w:rsidRDefault="00AF5739" w:rsidP="004C7B72">
      <w:pPr>
        <w:jc w:val="left"/>
        <w:rPr>
          <w:rFonts w:asciiTheme="minorEastAsia" w:hAnsiTheme="minorEastAsia" w:cs="ＭＳ"/>
          <w:color w:val="000000"/>
          <w:kern w:val="0"/>
          <w:sz w:val="23"/>
          <w:szCs w:val="23"/>
        </w:rPr>
      </w:pPr>
      <w:r w:rsidRPr="004B508A">
        <w:rPr>
          <w:rFonts w:asciiTheme="minorEastAsia" w:hAnsiTheme="minorEastAsia" w:cs="ＭＳ" w:hint="eastAsia"/>
          <w:color w:val="000000"/>
          <w:kern w:val="0"/>
          <w:sz w:val="23"/>
          <w:szCs w:val="23"/>
        </w:rPr>
        <w:t xml:space="preserve">　　　　 　</w:t>
      </w:r>
    </w:p>
    <w:p w14:paraId="6CF625A1" w14:textId="31263F3B" w:rsidR="004C7B72" w:rsidRPr="004B508A" w:rsidRDefault="002D663A" w:rsidP="004C7B72">
      <w:pPr>
        <w:jc w:val="left"/>
        <w:rPr>
          <w:rFonts w:asciiTheme="minorEastAsia" w:hAnsiTheme="minorEastAsia"/>
          <w:sz w:val="24"/>
          <w:szCs w:val="24"/>
        </w:rPr>
      </w:pPr>
      <w:r>
        <w:rPr>
          <w:rFonts w:asciiTheme="minorEastAsia" w:hAnsiTheme="minorEastAsia" w:hint="eastAsia"/>
          <w:sz w:val="24"/>
          <w:szCs w:val="24"/>
        </w:rPr>
        <w:t>2.</w:t>
      </w:r>
      <w:r w:rsidR="009917E7" w:rsidRPr="004B508A">
        <w:rPr>
          <w:rFonts w:asciiTheme="minorEastAsia" w:hAnsiTheme="minorEastAsia" w:hint="eastAsia"/>
          <w:sz w:val="24"/>
          <w:szCs w:val="24"/>
        </w:rPr>
        <w:t>本計画の</w:t>
      </w:r>
      <w:r w:rsidR="004C7B72" w:rsidRPr="004B508A">
        <w:rPr>
          <w:rFonts w:asciiTheme="minorEastAsia" w:hAnsiTheme="minorEastAsia" w:hint="eastAsia"/>
          <w:sz w:val="24"/>
          <w:szCs w:val="24"/>
        </w:rPr>
        <w:t>前提条件</w:t>
      </w:r>
    </w:p>
    <w:p w14:paraId="3A0E712C" w14:textId="581219D1" w:rsidR="004C7B72" w:rsidRPr="004B508A" w:rsidRDefault="004C7B72" w:rsidP="003D791A">
      <w:pPr>
        <w:ind w:leftChars="126" w:left="265" w:firstLineChars="98" w:firstLine="235"/>
        <w:jc w:val="left"/>
        <w:rPr>
          <w:rFonts w:asciiTheme="minorEastAsia" w:hAnsiTheme="minorEastAsia"/>
          <w:sz w:val="24"/>
          <w:szCs w:val="24"/>
        </w:rPr>
      </w:pPr>
      <w:r w:rsidRPr="004B508A">
        <w:rPr>
          <w:rFonts w:asciiTheme="minorEastAsia" w:hAnsiTheme="minorEastAsia" w:hint="eastAsia"/>
          <w:sz w:val="24"/>
          <w:szCs w:val="24"/>
        </w:rPr>
        <w:t>1．における被害想定を踏まえ、</w:t>
      </w:r>
      <w:r w:rsidR="00AF5739" w:rsidRPr="004B508A">
        <w:rPr>
          <w:rFonts w:asciiTheme="minorEastAsia" w:hAnsiTheme="minorEastAsia" w:hint="eastAsia"/>
          <w:sz w:val="24"/>
          <w:szCs w:val="24"/>
        </w:rPr>
        <w:t>内閣法制局として、</w:t>
      </w:r>
      <w:r w:rsidRPr="004B508A">
        <w:rPr>
          <w:rFonts w:asciiTheme="minorEastAsia" w:hAnsiTheme="minorEastAsia" w:hint="eastAsia"/>
          <w:sz w:val="24"/>
          <w:szCs w:val="24"/>
        </w:rPr>
        <w:t>本計画における前提条件は、以下のとおり</w:t>
      </w:r>
      <w:r w:rsidR="00AF5739" w:rsidRPr="004B508A">
        <w:rPr>
          <w:rFonts w:asciiTheme="minorEastAsia" w:hAnsiTheme="minorEastAsia" w:hint="eastAsia"/>
          <w:sz w:val="24"/>
          <w:szCs w:val="24"/>
        </w:rPr>
        <w:t>とする</w:t>
      </w:r>
      <w:r w:rsidRPr="004B508A">
        <w:rPr>
          <w:rFonts w:asciiTheme="minorEastAsia" w:hAnsiTheme="minorEastAsia" w:hint="eastAsia"/>
          <w:sz w:val="24"/>
          <w:szCs w:val="24"/>
        </w:rPr>
        <w:t>。</w:t>
      </w:r>
    </w:p>
    <w:p w14:paraId="57187D2D" w14:textId="77777777" w:rsidR="004C7B72" w:rsidRPr="004B508A" w:rsidRDefault="00AF5739" w:rsidP="00D03268">
      <w:pPr>
        <w:ind w:firstLineChars="200" w:firstLine="480"/>
        <w:jc w:val="left"/>
        <w:rPr>
          <w:rFonts w:asciiTheme="minorEastAsia" w:hAnsiTheme="minorEastAsia"/>
          <w:sz w:val="24"/>
          <w:szCs w:val="24"/>
        </w:rPr>
      </w:pPr>
      <w:r w:rsidRPr="004B508A">
        <w:rPr>
          <w:rFonts w:asciiTheme="minorEastAsia" w:hAnsiTheme="minorEastAsia" w:hint="eastAsia"/>
          <w:sz w:val="24"/>
          <w:szCs w:val="24"/>
        </w:rPr>
        <w:t xml:space="preserve">① </w:t>
      </w:r>
      <w:r w:rsidR="00EF7F12" w:rsidRPr="004B508A">
        <w:rPr>
          <w:rFonts w:asciiTheme="minorEastAsia" w:hAnsiTheme="minorEastAsia" w:hint="eastAsia"/>
          <w:sz w:val="24"/>
          <w:szCs w:val="24"/>
        </w:rPr>
        <w:t>庁 舎</w:t>
      </w:r>
      <w:r w:rsidR="00897C13" w:rsidRPr="004B508A">
        <w:rPr>
          <w:rFonts w:asciiTheme="minorEastAsia" w:hAnsiTheme="minorEastAsia" w:hint="eastAsia"/>
          <w:sz w:val="24"/>
          <w:szCs w:val="24"/>
        </w:rPr>
        <w:t xml:space="preserve">　</w:t>
      </w:r>
      <w:r w:rsidR="00BD7E7B" w:rsidRPr="004B508A">
        <w:rPr>
          <w:rFonts w:asciiTheme="minorEastAsia" w:hAnsiTheme="minorEastAsia" w:hint="eastAsia"/>
          <w:sz w:val="24"/>
          <w:szCs w:val="24"/>
        </w:rPr>
        <w:t>中央合同庁舎第４号館</w:t>
      </w:r>
      <w:r w:rsidR="00964E5A" w:rsidRPr="004B508A">
        <w:rPr>
          <w:rFonts w:asciiTheme="minorEastAsia" w:hAnsiTheme="minorEastAsia" w:hint="eastAsia"/>
          <w:sz w:val="24"/>
          <w:szCs w:val="24"/>
        </w:rPr>
        <w:t>（以下「４号館」という。）</w:t>
      </w:r>
    </w:p>
    <w:p w14:paraId="6186F92B" w14:textId="77777777" w:rsidR="004C7B72" w:rsidRPr="004B508A" w:rsidRDefault="004C7B72" w:rsidP="00D03268">
      <w:pPr>
        <w:ind w:firstLineChars="360" w:firstLine="864"/>
        <w:jc w:val="left"/>
        <w:rPr>
          <w:rFonts w:asciiTheme="minorEastAsia" w:hAnsiTheme="minorEastAsia"/>
          <w:sz w:val="24"/>
          <w:szCs w:val="24"/>
        </w:rPr>
      </w:pPr>
      <w:r w:rsidRPr="004B508A">
        <w:rPr>
          <w:rFonts w:asciiTheme="minorEastAsia" w:hAnsiTheme="minorEastAsia" w:hint="eastAsia"/>
          <w:sz w:val="24"/>
          <w:szCs w:val="24"/>
        </w:rPr>
        <w:t>一定期間使用不能となることも想定する。</w:t>
      </w:r>
    </w:p>
    <w:p w14:paraId="1211CDF3" w14:textId="77777777" w:rsidR="004C7B72" w:rsidRPr="004B508A" w:rsidRDefault="00A32F5C" w:rsidP="00D03268">
      <w:pPr>
        <w:ind w:firstLineChars="206" w:firstLine="494"/>
        <w:jc w:val="left"/>
        <w:rPr>
          <w:rFonts w:asciiTheme="minorEastAsia" w:hAnsiTheme="minorEastAsia"/>
          <w:sz w:val="24"/>
          <w:szCs w:val="24"/>
        </w:rPr>
      </w:pPr>
      <w:r w:rsidRPr="004B508A">
        <w:rPr>
          <w:rFonts w:asciiTheme="minorEastAsia" w:hAnsiTheme="minorEastAsia" w:hint="eastAsia"/>
          <w:sz w:val="24"/>
          <w:szCs w:val="24"/>
        </w:rPr>
        <w:t xml:space="preserve">② </w:t>
      </w:r>
      <w:r w:rsidR="004C7B72" w:rsidRPr="004B508A">
        <w:rPr>
          <w:rFonts w:asciiTheme="minorEastAsia" w:hAnsiTheme="minorEastAsia" w:hint="eastAsia"/>
          <w:sz w:val="24"/>
          <w:szCs w:val="24"/>
        </w:rPr>
        <w:t>電 気</w:t>
      </w:r>
    </w:p>
    <w:p w14:paraId="5016A942" w14:textId="77777777" w:rsidR="004C7B72" w:rsidRPr="004B508A" w:rsidRDefault="004C7B72" w:rsidP="00D03268">
      <w:pPr>
        <w:ind w:firstLineChars="353" w:firstLine="847"/>
        <w:jc w:val="left"/>
        <w:rPr>
          <w:rFonts w:asciiTheme="minorEastAsia" w:hAnsiTheme="minorEastAsia"/>
          <w:sz w:val="24"/>
          <w:szCs w:val="24"/>
        </w:rPr>
      </w:pPr>
      <w:r w:rsidRPr="004B508A">
        <w:rPr>
          <w:rFonts w:asciiTheme="minorEastAsia" w:hAnsiTheme="minorEastAsia" w:hint="eastAsia"/>
          <w:sz w:val="24"/>
          <w:szCs w:val="24"/>
        </w:rPr>
        <w:t>停電は</w:t>
      </w:r>
      <w:r w:rsidR="002D61A9" w:rsidRPr="004B508A">
        <w:rPr>
          <w:rFonts w:asciiTheme="minorEastAsia" w:hAnsiTheme="minorEastAsia" w:hint="eastAsia"/>
          <w:sz w:val="24"/>
          <w:szCs w:val="24"/>
        </w:rPr>
        <w:t>、</w:t>
      </w:r>
      <w:r w:rsidR="00C1258B" w:rsidRPr="004B508A">
        <w:rPr>
          <w:rFonts w:asciiTheme="minorEastAsia" w:hAnsiTheme="minorEastAsia" w:hint="eastAsia"/>
          <w:sz w:val="24"/>
          <w:szCs w:val="24"/>
        </w:rPr>
        <w:t>１</w:t>
      </w:r>
      <w:r w:rsidRPr="004B508A">
        <w:rPr>
          <w:rFonts w:asciiTheme="minorEastAsia" w:hAnsiTheme="minorEastAsia" w:hint="eastAsia"/>
          <w:sz w:val="24"/>
          <w:szCs w:val="24"/>
        </w:rPr>
        <w:t>週間継続する。</w:t>
      </w:r>
    </w:p>
    <w:p w14:paraId="10683BD8" w14:textId="77777777" w:rsidR="004C7B72" w:rsidRPr="004B508A" w:rsidRDefault="00A32F5C" w:rsidP="00D03268">
      <w:pPr>
        <w:ind w:firstLineChars="200" w:firstLine="480"/>
        <w:jc w:val="left"/>
        <w:rPr>
          <w:rFonts w:asciiTheme="minorEastAsia" w:hAnsiTheme="minorEastAsia"/>
          <w:sz w:val="24"/>
          <w:szCs w:val="24"/>
        </w:rPr>
      </w:pPr>
      <w:r w:rsidRPr="004B508A">
        <w:rPr>
          <w:rFonts w:asciiTheme="minorEastAsia" w:hAnsiTheme="minorEastAsia" w:hint="eastAsia"/>
          <w:sz w:val="24"/>
          <w:szCs w:val="24"/>
        </w:rPr>
        <w:t xml:space="preserve">③ </w:t>
      </w:r>
      <w:r w:rsidR="004C7B72" w:rsidRPr="004B508A">
        <w:rPr>
          <w:rFonts w:asciiTheme="minorEastAsia" w:hAnsiTheme="minorEastAsia" w:hint="eastAsia"/>
          <w:sz w:val="24"/>
          <w:szCs w:val="24"/>
        </w:rPr>
        <w:t>電 話</w:t>
      </w:r>
    </w:p>
    <w:p w14:paraId="09CC9268" w14:textId="77777777" w:rsidR="004C7B72" w:rsidRPr="004B508A" w:rsidRDefault="004C7B72" w:rsidP="00D03268">
      <w:pPr>
        <w:ind w:firstLineChars="360" w:firstLine="864"/>
        <w:jc w:val="left"/>
        <w:rPr>
          <w:rFonts w:asciiTheme="minorEastAsia" w:hAnsiTheme="minorEastAsia"/>
          <w:sz w:val="24"/>
          <w:szCs w:val="24"/>
        </w:rPr>
      </w:pPr>
      <w:r w:rsidRPr="004B508A">
        <w:rPr>
          <w:rFonts w:asciiTheme="minorEastAsia" w:hAnsiTheme="minorEastAsia" w:hint="eastAsia"/>
          <w:sz w:val="24"/>
          <w:szCs w:val="24"/>
        </w:rPr>
        <w:t>商用電話回線の不通は</w:t>
      </w:r>
      <w:r w:rsidR="002D61A9" w:rsidRPr="004B508A">
        <w:rPr>
          <w:rFonts w:asciiTheme="minorEastAsia" w:hAnsiTheme="minorEastAsia" w:hint="eastAsia"/>
          <w:sz w:val="24"/>
          <w:szCs w:val="24"/>
        </w:rPr>
        <w:t>、</w:t>
      </w:r>
      <w:r w:rsidR="00C1258B" w:rsidRPr="004B508A">
        <w:rPr>
          <w:rFonts w:asciiTheme="minorEastAsia" w:hAnsiTheme="minorEastAsia" w:hint="eastAsia"/>
          <w:sz w:val="24"/>
          <w:szCs w:val="24"/>
        </w:rPr>
        <w:t>１</w:t>
      </w:r>
      <w:r w:rsidRPr="004B508A">
        <w:rPr>
          <w:rFonts w:asciiTheme="minorEastAsia" w:hAnsiTheme="minorEastAsia" w:hint="eastAsia"/>
          <w:sz w:val="24"/>
          <w:szCs w:val="24"/>
        </w:rPr>
        <w:t>週間継続する。</w:t>
      </w:r>
    </w:p>
    <w:p w14:paraId="08195775" w14:textId="77777777" w:rsidR="004C7B72" w:rsidRPr="004B508A" w:rsidRDefault="00A32F5C" w:rsidP="00D03268">
      <w:pPr>
        <w:ind w:firstLineChars="200" w:firstLine="480"/>
        <w:jc w:val="left"/>
        <w:rPr>
          <w:rFonts w:asciiTheme="minorEastAsia" w:hAnsiTheme="minorEastAsia"/>
          <w:sz w:val="24"/>
          <w:szCs w:val="24"/>
        </w:rPr>
      </w:pPr>
      <w:r w:rsidRPr="004B508A">
        <w:rPr>
          <w:rFonts w:asciiTheme="minorEastAsia" w:hAnsiTheme="minorEastAsia" w:hint="eastAsia"/>
          <w:sz w:val="24"/>
          <w:szCs w:val="24"/>
        </w:rPr>
        <w:t>④</w:t>
      </w:r>
      <w:r w:rsidR="00017D4E" w:rsidRPr="004B508A">
        <w:rPr>
          <w:rFonts w:asciiTheme="minorEastAsia" w:hAnsiTheme="minorEastAsia" w:hint="eastAsia"/>
          <w:sz w:val="24"/>
          <w:szCs w:val="24"/>
        </w:rPr>
        <w:t xml:space="preserve"> </w:t>
      </w:r>
      <w:r w:rsidR="004C7B72" w:rsidRPr="004B508A">
        <w:rPr>
          <w:rFonts w:asciiTheme="minorEastAsia" w:hAnsiTheme="minorEastAsia" w:hint="eastAsia"/>
          <w:sz w:val="24"/>
          <w:szCs w:val="24"/>
        </w:rPr>
        <w:t>上 水 道（ 飲料水 )</w:t>
      </w:r>
    </w:p>
    <w:p w14:paraId="4F3CD568" w14:textId="77777777" w:rsidR="004C7B72" w:rsidRPr="004B508A" w:rsidRDefault="004C7B72" w:rsidP="0076441B">
      <w:pPr>
        <w:ind w:firstLineChars="354" w:firstLine="850"/>
        <w:jc w:val="left"/>
        <w:rPr>
          <w:rFonts w:asciiTheme="minorEastAsia" w:hAnsiTheme="minorEastAsia"/>
          <w:sz w:val="24"/>
          <w:szCs w:val="24"/>
        </w:rPr>
      </w:pPr>
      <w:r w:rsidRPr="004B508A">
        <w:rPr>
          <w:rFonts w:asciiTheme="minorEastAsia" w:hAnsiTheme="minorEastAsia" w:hint="eastAsia"/>
          <w:sz w:val="24"/>
          <w:szCs w:val="24"/>
        </w:rPr>
        <w:t>断水は</w:t>
      </w:r>
      <w:r w:rsidR="002D61A9" w:rsidRPr="004B508A">
        <w:rPr>
          <w:rFonts w:asciiTheme="minorEastAsia" w:hAnsiTheme="minorEastAsia" w:hint="eastAsia"/>
          <w:sz w:val="24"/>
          <w:szCs w:val="24"/>
        </w:rPr>
        <w:t>、</w:t>
      </w:r>
      <w:r w:rsidR="00C1258B" w:rsidRPr="004B508A">
        <w:rPr>
          <w:rFonts w:asciiTheme="minorEastAsia" w:hAnsiTheme="minorEastAsia" w:hint="eastAsia"/>
          <w:sz w:val="24"/>
          <w:szCs w:val="24"/>
        </w:rPr>
        <w:t>１</w:t>
      </w:r>
      <w:r w:rsidRPr="004B508A">
        <w:rPr>
          <w:rFonts w:asciiTheme="minorEastAsia" w:hAnsiTheme="minorEastAsia" w:hint="eastAsia"/>
          <w:sz w:val="24"/>
          <w:szCs w:val="24"/>
        </w:rPr>
        <w:t>週間継続する。</w:t>
      </w:r>
    </w:p>
    <w:p w14:paraId="6BD3CF92" w14:textId="77777777" w:rsidR="004C7B72" w:rsidRPr="004B508A" w:rsidRDefault="00A32F5C" w:rsidP="00D03268">
      <w:pPr>
        <w:ind w:firstLineChars="200" w:firstLine="480"/>
        <w:jc w:val="left"/>
        <w:rPr>
          <w:rFonts w:asciiTheme="minorEastAsia" w:hAnsiTheme="minorEastAsia"/>
          <w:sz w:val="24"/>
          <w:szCs w:val="24"/>
        </w:rPr>
      </w:pPr>
      <w:r w:rsidRPr="004B508A">
        <w:rPr>
          <w:rFonts w:asciiTheme="minorEastAsia" w:hAnsiTheme="minorEastAsia" w:hint="eastAsia"/>
          <w:sz w:val="24"/>
          <w:szCs w:val="24"/>
        </w:rPr>
        <w:t>⑤</w:t>
      </w:r>
      <w:r w:rsidR="00017D4E" w:rsidRPr="004B508A">
        <w:rPr>
          <w:rFonts w:asciiTheme="minorEastAsia" w:hAnsiTheme="minorEastAsia" w:hint="eastAsia"/>
          <w:sz w:val="24"/>
          <w:szCs w:val="24"/>
        </w:rPr>
        <w:t xml:space="preserve"> </w:t>
      </w:r>
      <w:r w:rsidR="004C7B72" w:rsidRPr="004B508A">
        <w:rPr>
          <w:rFonts w:asciiTheme="minorEastAsia" w:hAnsiTheme="minorEastAsia" w:hint="eastAsia"/>
          <w:sz w:val="24"/>
          <w:szCs w:val="24"/>
        </w:rPr>
        <w:t>下 水 道</w:t>
      </w:r>
    </w:p>
    <w:p w14:paraId="37CEF73F" w14:textId="77777777" w:rsidR="004C7B72" w:rsidRPr="004B508A" w:rsidRDefault="004C7B72" w:rsidP="0076441B">
      <w:pPr>
        <w:ind w:firstLineChars="354" w:firstLine="850"/>
        <w:jc w:val="left"/>
        <w:rPr>
          <w:rFonts w:asciiTheme="minorEastAsia" w:hAnsiTheme="minorEastAsia"/>
          <w:sz w:val="24"/>
          <w:szCs w:val="24"/>
        </w:rPr>
      </w:pPr>
      <w:r w:rsidRPr="004B508A">
        <w:rPr>
          <w:rFonts w:asciiTheme="minorEastAsia" w:hAnsiTheme="minorEastAsia" w:hint="eastAsia"/>
          <w:sz w:val="24"/>
          <w:szCs w:val="24"/>
        </w:rPr>
        <w:t>下水道の利用支障は</w:t>
      </w:r>
      <w:r w:rsidR="002D61A9" w:rsidRPr="004B508A">
        <w:rPr>
          <w:rFonts w:asciiTheme="minorEastAsia" w:hAnsiTheme="minorEastAsia" w:hint="eastAsia"/>
          <w:sz w:val="24"/>
          <w:szCs w:val="24"/>
        </w:rPr>
        <w:t>、</w:t>
      </w:r>
      <w:r w:rsidR="00C1258B" w:rsidRPr="004B508A">
        <w:rPr>
          <w:rFonts w:asciiTheme="minorEastAsia" w:hAnsiTheme="minorEastAsia" w:hint="eastAsia"/>
          <w:sz w:val="24"/>
          <w:szCs w:val="24"/>
        </w:rPr>
        <w:t>１</w:t>
      </w:r>
      <w:r w:rsidRPr="004B508A">
        <w:rPr>
          <w:rFonts w:asciiTheme="minorEastAsia" w:hAnsiTheme="minorEastAsia" w:hint="eastAsia"/>
          <w:sz w:val="24"/>
          <w:szCs w:val="24"/>
        </w:rPr>
        <w:t>か月継続する。</w:t>
      </w:r>
    </w:p>
    <w:p w14:paraId="19EFF23F" w14:textId="77777777" w:rsidR="004C7B72" w:rsidRPr="004B508A" w:rsidRDefault="00A32F5C" w:rsidP="00D03268">
      <w:pPr>
        <w:ind w:firstLineChars="200" w:firstLine="480"/>
        <w:jc w:val="left"/>
        <w:rPr>
          <w:rFonts w:asciiTheme="minorEastAsia" w:hAnsiTheme="minorEastAsia"/>
          <w:sz w:val="24"/>
          <w:szCs w:val="24"/>
        </w:rPr>
      </w:pPr>
      <w:r w:rsidRPr="004B508A">
        <w:rPr>
          <w:rFonts w:asciiTheme="minorEastAsia" w:hAnsiTheme="minorEastAsia" w:hint="eastAsia"/>
          <w:sz w:val="24"/>
          <w:szCs w:val="24"/>
        </w:rPr>
        <w:t>⑥</w:t>
      </w:r>
      <w:r w:rsidR="00017D4E" w:rsidRPr="004B508A">
        <w:rPr>
          <w:rFonts w:asciiTheme="minorEastAsia" w:hAnsiTheme="minorEastAsia" w:hint="eastAsia"/>
          <w:sz w:val="24"/>
          <w:szCs w:val="24"/>
        </w:rPr>
        <w:t xml:space="preserve"> </w:t>
      </w:r>
      <w:r w:rsidR="004C7B72" w:rsidRPr="004B508A">
        <w:rPr>
          <w:rFonts w:asciiTheme="minorEastAsia" w:hAnsiTheme="minorEastAsia" w:hint="eastAsia"/>
          <w:sz w:val="24"/>
          <w:szCs w:val="24"/>
        </w:rPr>
        <w:t>公共交通機関</w:t>
      </w:r>
    </w:p>
    <w:p w14:paraId="252D23DE" w14:textId="77777777" w:rsidR="004C7B72" w:rsidRPr="004B508A" w:rsidRDefault="004C7B72" w:rsidP="00017D4E">
      <w:pPr>
        <w:ind w:firstLineChars="300" w:firstLine="720"/>
        <w:jc w:val="left"/>
        <w:rPr>
          <w:rFonts w:asciiTheme="minorEastAsia" w:hAnsiTheme="minorEastAsia"/>
          <w:sz w:val="24"/>
          <w:szCs w:val="24"/>
        </w:rPr>
      </w:pPr>
      <w:r w:rsidRPr="004B508A">
        <w:rPr>
          <w:rFonts w:asciiTheme="minorEastAsia" w:hAnsiTheme="minorEastAsia" w:hint="eastAsia"/>
          <w:sz w:val="24"/>
          <w:szCs w:val="24"/>
        </w:rPr>
        <w:t>（ 鉄 道 ）</w:t>
      </w:r>
    </w:p>
    <w:p w14:paraId="4FC5D257" w14:textId="77777777" w:rsidR="004C7B72" w:rsidRPr="004B508A" w:rsidRDefault="004C7B72" w:rsidP="00D03268">
      <w:pPr>
        <w:ind w:firstLineChars="400" w:firstLine="960"/>
        <w:jc w:val="left"/>
        <w:rPr>
          <w:rFonts w:asciiTheme="minorEastAsia" w:hAnsiTheme="minorEastAsia"/>
          <w:sz w:val="24"/>
          <w:szCs w:val="24"/>
        </w:rPr>
      </w:pPr>
      <w:r w:rsidRPr="004B508A">
        <w:rPr>
          <w:rFonts w:asciiTheme="minorEastAsia" w:hAnsiTheme="minorEastAsia" w:hint="eastAsia"/>
          <w:sz w:val="24"/>
          <w:szCs w:val="24"/>
        </w:rPr>
        <w:t>地下鉄の運行停止は、</w:t>
      </w:r>
      <w:r w:rsidR="00C1258B" w:rsidRPr="004B508A">
        <w:rPr>
          <w:rFonts w:asciiTheme="minorEastAsia" w:hAnsiTheme="minorEastAsia" w:hint="eastAsia"/>
          <w:sz w:val="24"/>
          <w:szCs w:val="24"/>
        </w:rPr>
        <w:t>１</w:t>
      </w:r>
      <w:r w:rsidRPr="004B508A">
        <w:rPr>
          <w:rFonts w:asciiTheme="minorEastAsia" w:hAnsiTheme="minorEastAsia" w:hint="eastAsia"/>
          <w:sz w:val="24"/>
          <w:szCs w:val="24"/>
        </w:rPr>
        <w:t>週間継続する。</w:t>
      </w:r>
    </w:p>
    <w:p w14:paraId="73233383" w14:textId="77777777" w:rsidR="004C7B72" w:rsidRPr="004B508A" w:rsidRDefault="004C7B72" w:rsidP="00D03268">
      <w:pPr>
        <w:ind w:firstLineChars="400" w:firstLine="960"/>
        <w:jc w:val="left"/>
        <w:rPr>
          <w:rFonts w:asciiTheme="minorEastAsia" w:hAnsiTheme="minorEastAsia"/>
          <w:sz w:val="24"/>
          <w:szCs w:val="24"/>
        </w:rPr>
      </w:pPr>
      <w:r w:rsidRPr="004B508A">
        <w:rPr>
          <w:rFonts w:asciiTheme="minorEastAsia" w:hAnsiTheme="minorEastAsia" w:hint="eastAsia"/>
          <w:sz w:val="24"/>
          <w:szCs w:val="24"/>
        </w:rPr>
        <w:t>ＪＲ及び私鉄の運行停止は、</w:t>
      </w:r>
      <w:r w:rsidR="00C1258B" w:rsidRPr="004B508A">
        <w:rPr>
          <w:rFonts w:asciiTheme="minorEastAsia" w:hAnsiTheme="minorEastAsia" w:hint="eastAsia"/>
          <w:sz w:val="24"/>
          <w:szCs w:val="24"/>
        </w:rPr>
        <w:t>１</w:t>
      </w:r>
      <w:r w:rsidRPr="004B508A">
        <w:rPr>
          <w:rFonts w:asciiTheme="minorEastAsia" w:hAnsiTheme="minorEastAsia" w:hint="eastAsia"/>
          <w:sz w:val="24"/>
          <w:szCs w:val="24"/>
        </w:rPr>
        <w:t>か月継続する。</w:t>
      </w:r>
    </w:p>
    <w:p w14:paraId="287C159D" w14:textId="77777777" w:rsidR="004C7B72" w:rsidRPr="004B508A" w:rsidRDefault="00A32F5C" w:rsidP="00017D4E">
      <w:pPr>
        <w:ind w:firstLineChars="300" w:firstLine="720"/>
        <w:jc w:val="left"/>
        <w:rPr>
          <w:rFonts w:asciiTheme="minorEastAsia" w:hAnsiTheme="minorEastAsia"/>
          <w:sz w:val="24"/>
          <w:szCs w:val="24"/>
        </w:rPr>
      </w:pPr>
      <w:r w:rsidRPr="004B508A">
        <w:rPr>
          <w:rFonts w:asciiTheme="minorEastAsia" w:hAnsiTheme="minorEastAsia" w:hint="eastAsia"/>
          <w:sz w:val="24"/>
          <w:szCs w:val="24"/>
        </w:rPr>
        <w:t>（</w:t>
      </w:r>
      <w:r w:rsidR="004C7B72" w:rsidRPr="004B508A">
        <w:rPr>
          <w:rFonts w:asciiTheme="minorEastAsia" w:hAnsiTheme="minorEastAsia" w:hint="eastAsia"/>
          <w:sz w:val="24"/>
          <w:szCs w:val="24"/>
        </w:rPr>
        <w:t>主要道路</w:t>
      </w:r>
      <w:r w:rsidRPr="004B508A">
        <w:rPr>
          <w:rFonts w:asciiTheme="minorEastAsia" w:hAnsiTheme="minorEastAsia" w:hint="eastAsia"/>
          <w:sz w:val="24"/>
          <w:szCs w:val="24"/>
        </w:rPr>
        <w:t>）</w:t>
      </w:r>
    </w:p>
    <w:p w14:paraId="3B55E69A" w14:textId="77777777" w:rsidR="004C7B72" w:rsidRPr="004B508A" w:rsidRDefault="004C7B72" w:rsidP="00D03268">
      <w:pPr>
        <w:ind w:firstLineChars="400" w:firstLine="960"/>
        <w:jc w:val="left"/>
        <w:rPr>
          <w:rFonts w:asciiTheme="minorEastAsia" w:hAnsiTheme="minorEastAsia"/>
          <w:sz w:val="24"/>
          <w:szCs w:val="24"/>
        </w:rPr>
      </w:pPr>
      <w:r w:rsidRPr="004B508A">
        <w:rPr>
          <w:rFonts w:asciiTheme="minorEastAsia" w:hAnsiTheme="minorEastAsia" w:hint="eastAsia"/>
          <w:sz w:val="24"/>
          <w:szCs w:val="24"/>
        </w:rPr>
        <w:t>主要道路の啓開には、</w:t>
      </w:r>
      <w:r w:rsidR="00C1258B" w:rsidRPr="004B508A">
        <w:rPr>
          <w:rFonts w:asciiTheme="minorEastAsia" w:hAnsiTheme="minorEastAsia" w:hint="eastAsia"/>
          <w:sz w:val="24"/>
          <w:szCs w:val="24"/>
        </w:rPr>
        <w:t>１</w:t>
      </w:r>
      <w:r w:rsidRPr="004B508A">
        <w:rPr>
          <w:rFonts w:asciiTheme="minorEastAsia" w:hAnsiTheme="minorEastAsia" w:hint="eastAsia"/>
          <w:sz w:val="24"/>
          <w:szCs w:val="24"/>
        </w:rPr>
        <w:t>週間を要する。</w:t>
      </w:r>
    </w:p>
    <w:p w14:paraId="697C6F1F" w14:textId="77777777" w:rsidR="004C7B72" w:rsidRPr="004B508A" w:rsidRDefault="00017D4E" w:rsidP="00EC2B76">
      <w:pPr>
        <w:ind w:firstLineChars="192" w:firstLine="461"/>
        <w:jc w:val="left"/>
        <w:rPr>
          <w:rFonts w:asciiTheme="minorEastAsia" w:hAnsiTheme="minorEastAsia"/>
          <w:sz w:val="24"/>
        </w:rPr>
      </w:pPr>
      <w:r w:rsidRPr="004B508A">
        <w:rPr>
          <w:rFonts w:asciiTheme="minorEastAsia" w:hAnsiTheme="minorEastAsia" w:hint="eastAsia"/>
          <w:sz w:val="24"/>
        </w:rPr>
        <w:t>⑦ インターネット</w:t>
      </w:r>
    </w:p>
    <w:p w14:paraId="35A9E9DC" w14:textId="6580D500" w:rsidR="008F7C11" w:rsidRPr="004B508A" w:rsidRDefault="00CF1805" w:rsidP="00C640F9">
      <w:pPr>
        <w:ind w:leftChars="292" w:left="613" w:firstLine="234"/>
        <w:jc w:val="left"/>
        <w:rPr>
          <w:rFonts w:asciiTheme="minorEastAsia" w:hAnsiTheme="minorEastAsia"/>
          <w:sz w:val="24"/>
        </w:rPr>
      </w:pPr>
      <w:r w:rsidRPr="004B508A">
        <w:rPr>
          <w:rFonts w:asciiTheme="minorEastAsia" w:hAnsiTheme="minorEastAsia" w:hint="eastAsia"/>
          <w:sz w:val="24"/>
        </w:rPr>
        <w:t>発災</w:t>
      </w:r>
      <w:r w:rsidR="00C1258B" w:rsidRPr="004B508A">
        <w:rPr>
          <w:rFonts w:asciiTheme="minorEastAsia" w:hAnsiTheme="minorEastAsia" w:hint="eastAsia"/>
          <w:sz w:val="24"/>
        </w:rPr>
        <w:t>１</w:t>
      </w:r>
      <w:r w:rsidR="00017D4E" w:rsidRPr="004B508A">
        <w:rPr>
          <w:rFonts w:asciiTheme="minorEastAsia" w:hAnsiTheme="minorEastAsia" w:hint="eastAsia"/>
          <w:sz w:val="24"/>
        </w:rPr>
        <w:t>週間後には、断線の</w:t>
      </w:r>
      <w:r w:rsidR="00625C9E">
        <w:rPr>
          <w:rFonts w:asciiTheme="minorEastAsia" w:hAnsiTheme="minorEastAsia" w:hint="eastAsia"/>
          <w:sz w:val="24"/>
        </w:rPr>
        <w:t>復旧</w:t>
      </w:r>
      <w:r w:rsidR="00017D4E" w:rsidRPr="004B508A">
        <w:rPr>
          <w:rFonts w:asciiTheme="minorEastAsia" w:hAnsiTheme="minorEastAsia" w:hint="eastAsia"/>
          <w:sz w:val="24"/>
        </w:rPr>
        <w:t>は進むものの、停電の長期化、データセンター停電対策の燃料枯渇により、通信状況は不安定となる。</w:t>
      </w:r>
    </w:p>
    <w:p w14:paraId="0B703B2C" w14:textId="77777777" w:rsidR="00017D4E" w:rsidRPr="004B508A" w:rsidRDefault="00017D4E" w:rsidP="004C7B72">
      <w:pPr>
        <w:jc w:val="left"/>
        <w:rPr>
          <w:rFonts w:asciiTheme="minorEastAsia" w:hAnsiTheme="minorEastAsia"/>
          <w:sz w:val="24"/>
        </w:rPr>
      </w:pPr>
    </w:p>
    <w:p w14:paraId="6B9ABC42" w14:textId="77777777" w:rsidR="004C7B72" w:rsidRPr="004B508A" w:rsidRDefault="004C7B72" w:rsidP="004C7B72">
      <w:pPr>
        <w:jc w:val="left"/>
        <w:rPr>
          <w:rFonts w:asciiTheme="minorEastAsia" w:hAnsiTheme="minorEastAsia"/>
          <w:sz w:val="24"/>
        </w:rPr>
      </w:pPr>
      <w:r w:rsidRPr="004B508A">
        <w:rPr>
          <w:rFonts w:asciiTheme="minorEastAsia" w:hAnsiTheme="minorEastAsia" w:hint="eastAsia"/>
          <w:sz w:val="24"/>
        </w:rPr>
        <w:lastRenderedPageBreak/>
        <w:t>第</w:t>
      </w:r>
      <w:r w:rsidR="00E45A1E">
        <w:rPr>
          <w:rFonts w:asciiTheme="minorEastAsia" w:hAnsiTheme="minorEastAsia" w:hint="eastAsia"/>
          <w:sz w:val="24"/>
        </w:rPr>
        <w:t>３</w:t>
      </w:r>
      <w:r w:rsidRPr="004B508A">
        <w:rPr>
          <w:rFonts w:asciiTheme="minorEastAsia" w:hAnsiTheme="minorEastAsia" w:hint="eastAsia"/>
          <w:sz w:val="24"/>
        </w:rPr>
        <w:t>章</w:t>
      </w:r>
      <w:r w:rsidR="00017D4E" w:rsidRPr="004B508A">
        <w:rPr>
          <w:rFonts w:asciiTheme="minorEastAsia" w:hAnsiTheme="minorEastAsia" w:hint="eastAsia"/>
          <w:sz w:val="24"/>
        </w:rPr>
        <w:t xml:space="preserve"> </w:t>
      </w:r>
      <w:r w:rsidRPr="004B508A">
        <w:rPr>
          <w:rFonts w:asciiTheme="minorEastAsia" w:hAnsiTheme="minorEastAsia" w:hint="eastAsia"/>
          <w:sz w:val="24"/>
        </w:rPr>
        <w:t>非常時優先業務及び</w:t>
      </w:r>
      <w:r w:rsidR="002B5163" w:rsidRPr="004B508A">
        <w:rPr>
          <w:rFonts w:asciiTheme="minorEastAsia" w:hAnsiTheme="minorEastAsia" w:hint="eastAsia"/>
          <w:sz w:val="24"/>
        </w:rPr>
        <w:t>非常時</w:t>
      </w:r>
      <w:r w:rsidRPr="004B508A">
        <w:rPr>
          <w:rFonts w:asciiTheme="minorEastAsia" w:hAnsiTheme="minorEastAsia" w:hint="eastAsia"/>
          <w:sz w:val="24"/>
        </w:rPr>
        <w:t>管理事務</w:t>
      </w:r>
    </w:p>
    <w:p w14:paraId="2A350F70" w14:textId="77777777" w:rsidR="004C7B72" w:rsidRPr="004B508A" w:rsidRDefault="002D663A" w:rsidP="004C7B72">
      <w:pPr>
        <w:jc w:val="left"/>
        <w:rPr>
          <w:rFonts w:asciiTheme="minorEastAsia" w:hAnsiTheme="minorEastAsia"/>
          <w:sz w:val="24"/>
        </w:rPr>
      </w:pPr>
      <w:r>
        <w:rPr>
          <w:rFonts w:asciiTheme="minorEastAsia" w:hAnsiTheme="minorEastAsia" w:hint="eastAsia"/>
          <w:sz w:val="24"/>
        </w:rPr>
        <w:t>1.</w:t>
      </w:r>
      <w:r w:rsidR="004C7B72" w:rsidRPr="004B508A">
        <w:rPr>
          <w:rFonts w:asciiTheme="minorEastAsia" w:hAnsiTheme="minorEastAsia" w:hint="eastAsia"/>
          <w:sz w:val="24"/>
        </w:rPr>
        <w:t>非常時優先業務及び</w:t>
      </w:r>
      <w:r w:rsidR="00727A08" w:rsidRPr="004B508A">
        <w:rPr>
          <w:rFonts w:asciiTheme="minorEastAsia" w:hAnsiTheme="minorEastAsia" w:hint="eastAsia"/>
          <w:sz w:val="24"/>
        </w:rPr>
        <w:t>非常時</w:t>
      </w:r>
      <w:r w:rsidR="004C7B72" w:rsidRPr="004B508A">
        <w:rPr>
          <w:rFonts w:asciiTheme="minorEastAsia" w:hAnsiTheme="minorEastAsia" w:hint="eastAsia"/>
          <w:sz w:val="24"/>
        </w:rPr>
        <w:t>管理事務の考え方</w:t>
      </w:r>
    </w:p>
    <w:p w14:paraId="509DFF0C" w14:textId="77777777" w:rsidR="004C7B72" w:rsidRPr="004B508A" w:rsidRDefault="004C7B72" w:rsidP="002E1DCB">
      <w:pPr>
        <w:ind w:leftChars="100" w:left="210" w:firstLineChars="122" w:firstLine="293"/>
        <w:rPr>
          <w:rFonts w:asciiTheme="minorEastAsia" w:hAnsiTheme="minorEastAsia"/>
          <w:sz w:val="24"/>
        </w:rPr>
      </w:pPr>
      <w:r w:rsidRPr="004B508A">
        <w:rPr>
          <w:rFonts w:asciiTheme="minorEastAsia" w:hAnsiTheme="minorEastAsia" w:hint="eastAsia"/>
          <w:sz w:val="24"/>
        </w:rPr>
        <w:t>政府</w:t>
      </w:r>
      <w:r w:rsidR="005D1D74" w:rsidRPr="004B508A">
        <w:rPr>
          <w:rFonts w:asciiTheme="minorEastAsia" w:hAnsiTheme="minorEastAsia" w:hint="eastAsia"/>
          <w:sz w:val="24"/>
        </w:rPr>
        <w:t>ＢＣＰ</w:t>
      </w:r>
      <w:r w:rsidRPr="004B508A">
        <w:rPr>
          <w:rFonts w:asciiTheme="minorEastAsia" w:hAnsiTheme="minorEastAsia" w:hint="eastAsia"/>
          <w:sz w:val="24"/>
        </w:rPr>
        <w:t>において、首都直下地震発生時に優先的に実施する業務（以下「非常時優先業務」という。）として、政府として維持すべき必須の機能である①内閣機能、②被災地域への対応、③金融・経済の安定、④国民の生活基盤の維持、⑤防衛及び公共の安全と秩序の維持並びに⑥外交関係の処理に該当する所掌事務が掲げられている。</w:t>
      </w:r>
    </w:p>
    <w:p w14:paraId="584E5483" w14:textId="77777777" w:rsidR="004C7B72" w:rsidRPr="004B508A" w:rsidRDefault="004C7B72" w:rsidP="002E1DCB">
      <w:pPr>
        <w:ind w:leftChars="100" w:left="210" w:firstLineChars="100" w:firstLine="240"/>
        <w:rPr>
          <w:rFonts w:asciiTheme="minorEastAsia" w:hAnsiTheme="minorEastAsia"/>
          <w:sz w:val="24"/>
        </w:rPr>
      </w:pPr>
      <w:r w:rsidRPr="004B508A">
        <w:rPr>
          <w:rFonts w:asciiTheme="minorEastAsia" w:hAnsiTheme="minorEastAsia" w:hint="eastAsia"/>
          <w:sz w:val="24"/>
        </w:rPr>
        <w:t>また、非常時優先業務を遂行するために必要な組織管理、庁舎管理等の事務（以下「</w:t>
      </w:r>
      <w:r w:rsidR="00727A08" w:rsidRPr="004B508A">
        <w:rPr>
          <w:rFonts w:asciiTheme="minorEastAsia" w:hAnsiTheme="minorEastAsia" w:hint="eastAsia"/>
          <w:sz w:val="24"/>
        </w:rPr>
        <w:t>非常時</w:t>
      </w:r>
      <w:r w:rsidRPr="004B508A">
        <w:rPr>
          <w:rFonts w:asciiTheme="minorEastAsia" w:hAnsiTheme="minorEastAsia" w:hint="eastAsia"/>
          <w:sz w:val="24"/>
        </w:rPr>
        <w:t>管理事務」という。）は、当然実施されるべきものとされている。</w:t>
      </w:r>
    </w:p>
    <w:p w14:paraId="500D07AC" w14:textId="77777777" w:rsidR="00D03EF7" w:rsidRPr="004B508A" w:rsidRDefault="00D03EF7" w:rsidP="00D03EF7">
      <w:pPr>
        <w:ind w:leftChars="100" w:left="210" w:firstLineChars="100" w:firstLine="240"/>
        <w:jc w:val="left"/>
        <w:rPr>
          <w:rFonts w:asciiTheme="minorEastAsia" w:hAnsiTheme="minorEastAsia"/>
          <w:sz w:val="24"/>
        </w:rPr>
      </w:pPr>
    </w:p>
    <w:p w14:paraId="1EEC2269" w14:textId="77777777" w:rsidR="004C7B72" w:rsidRPr="004B508A" w:rsidRDefault="002D663A" w:rsidP="004C7B72">
      <w:pPr>
        <w:jc w:val="left"/>
        <w:rPr>
          <w:rFonts w:asciiTheme="minorEastAsia" w:hAnsiTheme="minorEastAsia"/>
          <w:sz w:val="24"/>
        </w:rPr>
      </w:pPr>
      <w:r>
        <w:rPr>
          <w:rFonts w:asciiTheme="minorEastAsia" w:hAnsiTheme="minorEastAsia" w:hint="eastAsia"/>
          <w:sz w:val="24"/>
        </w:rPr>
        <w:t>2.</w:t>
      </w:r>
      <w:r w:rsidR="00F42400" w:rsidRPr="004B508A">
        <w:rPr>
          <w:rFonts w:asciiTheme="minorEastAsia" w:hAnsiTheme="minorEastAsia" w:hint="eastAsia"/>
          <w:sz w:val="24"/>
        </w:rPr>
        <w:t>内閣法制局における非常時優先業務等</w:t>
      </w:r>
    </w:p>
    <w:p w14:paraId="63F0D036" w14:textId="27C75E26" w:rsidR="003D6A69" w:rsidRPr="004B508A" w:rsidRDefault="00497213" w:rsidP="00570344">
      <w:pPr>
        <w:ind w:leftChars="100" w:left="210" w:firstLineChars="122" w:firstLine="29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sidR="003D1938" w:rsidRPr="004B508A">
        <w:rPr>
          <w:rFonts w:asciiTheme="minorEastAsia" w:hAnsiTheme="minorEastAsia" w:hint="eastAsia"/>
          <w:color w:val="000000" w:themeColor="text1"/>
          <w:sz w:val="24"/>
          <w:szCs w:val="24"/>
        </w:rPr>
        <w:t>における考え方を踏まえ、内閣法制局における首都直下地震に見舞われた場合の非常時優先業務は、発生直後から被害状況や参集する職員数の推移に応じ、</w:t>
      </w:r>
      <w:r w:rsidR="002879C5" w:rsidRPr="004B508A">
        <w:rPr>
          <w:rFonts w:asciiTheme="minorEastAsia" w:hAnsiTheme="minorEastAsia" w:hint="eastAsia"/>
          <w:color w:val="000000" w:themeColor="text1"/>
          <w:sz w:val="24"/>
          <w:szCs w:val="24"/>
        </w:rPr>
        <w:t>災害復旧及び治安維持のために制定される臨時的措置のための法令案の審査業務並びに</w:t>
      </w:r>
      <w:r w:rsidR="003D1938" w:rsidRPr="004B508A">
        <w:rPr>
          <w:rFonts w:asciiTheme="minorEastAsia" w:hAnsiTheme="minorEastAsia" w:hint="eastAsia"/>
          <w:color w:val="000000" w:themeColor="text1"/>
          <w:sz w:val="24"/>
          <w:szCs w:val="24"/>
        </w:rPr>
        <w:t>緊急に講ずべき災害復旧及び治安維持のための施策における法令の解釈に関して内閣及び各府省庁から求めがあったときに意見を述べる業務である。</w:t>
      </w:r>
    </w:p>
    <w:p w14:paraId="28709F0E" w14:textId="77777777" w:rsidR="003D1938" w:rsidRPr="004B508A" w:rsidRDefault="003D1938" w:rsidP="003D1938">
      <w:pPr>
        <w:ind w:leftChars="100" w:left="210" w:firstLineChars="100" w:firstLine="240"/>
        <w:rPr>
          <w:rFonts w:asciiTheme="minorEastAsia" w:hAnsiTheme="minorEastAsia"/>
          <w:color w:val="000000" w:themeColor="text1"/>
          <w:sz w:val="24"/>
          <w:szCs w:val="24"/>
        </w:rPr>
      </w:pPr>
      <w:r w:rsidRPr="004B508A">
        <w:rPr>
          <w:rFonts w:asciiTheme="minorEastAsia" w:hAnsiTheme="minorEastAsia" w:hint="eastAsia"/>
          <w:color w:val="000000" w:themeColor="text1"/>
          <w:sz w:val="24"/>
          <w:szCs w:val="24"/>
        </w:rPr>
        <w:t>また、</w:t>
      </w:r>
      <w:r w:rsidR="00C1258B" w:rsidRPr="004B508A">
        <w:rPr>
          <w:rFonts w:asciiTheme="minorEastAsia" w:hAnsiTheme="minorEastAsia" w:hint="eastAsia"/>
          <w:color w:val="000000" w:themeColor="text1"/>
          <w:sz w:val="24"/>
          <w:szCs w:val="24"/>
        </w:rPr>
        <w:t>同様に</w:t>
      </w:r>
      <w:r w:rsidR="002879C5" w:rsidRPr="004B508A">
        <w:rPr>
          <w:rFonts w:asciiTheme="minorEastAsia" w:hAnsiTheme="minorEastAsia" w:hint="eastAsia"/>
          <w:color w:val="000000" w:themeColor="text1"/>
          <w:sz w:val="24"/>
          <w:szCs w:val="24"/>
        </w:rPr>
        <w:t>非常時</w:t>
      </w:r>
      <w:r w:rsidRPr="004B508A">
        <w:rPr>
          <w:rFonts w:asciiTheme="minorEastAsia" w:hAnsiTheme="minorEastAsia" w:hint="eastAsia"/>
          <w:color w:val="000000" w:themeColor="text1"/>
          <w:sz w:val="24"/>
          <w:szCs w:val="24"/>
        </w:rPr>
        <w:t>管理事務は、安否確認</w:t>
      </w:r>
      <w:r w:rsidR="002879C5" w:rsidRPr="004B508A">
        <w:rPr>
          <w:rFonts w:asciiTheme="minorEastAsia" w:hAnsiTheme="minorEastAsia" w:hint="eastAsia"/>
          <w:color w:val="000000" w:themeColor="text1"/>
          <w:sz w:val="24"/>
          <w:szCs w:val="24"/>
        </w:rPr>
        <w:t>等の発災時の初動対応のほか</w:t>
      </w:r>
      <w:r w:rsidR="003D6A69" w:rsidRPr="004B508A">
        <w:rPr>
          <w:rFonts w:asciiTheme="minorEastAsia" w:hAnsiTheme="minorEastAsia" w:hint="eastAsia"/>
          <w:color w:val="000000" w:themeColor="text1"/>
          <w:sz w:val="24"/>
          <w:szCs w:val="24"/>
        </w:rPr>
        <w:t>、</w:t>
      </w:r>
      <w:r w:rsidR="002879C5" w:rsidRPr="004B508A">
        <w:rPr>
          <w:rFonts w:asciiTheme="minorEastAsia" w:hAnsiTheme="minorEastAsia" w:hint="eastAsia"/>
          <w:color w:val="000000" w:themeColor="text1"/>
          <w:sz w:val="24"/>
          <w:szCs w:val="24"/>
        </w:rPr>
        <w:t>非常時優先業務を</w:t>
      </w:r>
      <w:r w:rsidR="003D6A69" w:rsidRPr="004B508A">
        <w:rPr>
          <w:rFonts w:asciiTheme="minorEastAsia" w:hAnsiTheme="minorEastAsia" w:hint="eastAsia"/>
          <w:color w:val="000000" w:themeColor="text1"/>
          <w:sz w:val="24"/>
          <w:szCs w:val="24"/>
        </w:rPr>
        <w:t>実施</w:t>
      </w:r>
      <w:r w:rsidR="002879C5" w:rsidRPr="004B508A">
        <w:rPr>
          <w:rFonts w:asciiTheme="minorEastAsia" w:hAnsiTheme="minorEastAsia" w:hint="eastAsia"/>
          <w:color w:val="000000" w:themeColor="text1"/>
          <w:sz w:val="24"/>
          <w:szCs w:val="24"/>
        </w:rPr>
        <w:t>するために必要な要員の</w:t>
      </w:r>
      <w:r w:rsidR="003D6A69" w:rsidRPr="004B508A">
        <w:rPr>
          <w:rFonts w:asciiTheme="minorEastAsia" w:hAnsiTheme="minorEastAsia" w:hint="eastAsia"/>
          <w:color w:val="000000" w:themeColor="text1"/>
          <w:sz w:val="24"/>
          <w:szCs w:val="24"/>
        </w:rPr>
        <w:t>配置</w:t>
      </w:r>
      <w:r w:rsidR="002879C5" w:rsidRPr="004B508A">
        <w:rPr>
          <w:rFonts w:asciiTheme="minorEastAsia" w:hAnsiTheme="minorEastAsia" w:hint="eastAsia"/>
          <w:color w:val="000000" w:themeColor="text1"/>
          <w:sz w:val="24"/>
          <w:szCs w:val="24"/>
        </w:rPr>
        <w:t>、職員への指示、</w:t>
      </w:r>
      <w:r w:rsidRPr="004B508A">
        <w:rPr>
          <w:rFonts w:asciiTheme="minorEastAsia" w:hAnsiTheme="minorEastAsia" w:hint="eastAsia"/>
          <w:color w:val="000000" w:themeColor="text1"/>
          <w:sz w:val="24"/>
          <w:szCs w:val="24"/>
        </w:rPr>
        <w:t>執務環境整備等の</w:t>
      </w:r>
      <w:r w:rsidR="002879C5" w:rsidRPr="004B508A">
        <w:rPr>
          <w:rFonts w:asciiTheme="minorEastAsia" w:hAnsiTheme="minorEastAsia" w:hint="eastAsia"/>
          <w:color w:val="000000" w:themeColor="text1"/>
          <w:sz w:val="24"/>
          <w:szCs w:val="24"/>
        </w:rPr>
        <w:t>管理事務</w:t>
      </w:r>
      <w:r w:rsidRPr="004B508A">
        <w:rPr>
          <w:rFonts w:asciiTheme="minorEastAsia" w:hAnsiTheme="minorEastAsia" w:hint="eastAsia"/>
          <w:color w:val="000000" w:themeColor="text1"/>
          <w:sz w:val="24"/>
          <w:szCs w:val="24"/>
        </w:rPr>
        <w:t>である。</w:t>
      </w:r>
    </w:p>
    <w:p w14:paraId="0392A419" w14:textId="77777777" w:rsidR="003D1938" w:rsidRPr="004B508A" w:rsidRDefault="003D1938" w:rsidP="003D1938">
      <w:pPr>
        <w:ind w:leftChars="100" w:left="210" w:firstLineChars="100" w:firstLine="240"/>
        <w:rPr>
          <w:rFonts w:asciiTheme="minorEastAsia" w:hAnsiTheme="minorEastAsia"/>
          <w:color w:val="000000" w:themeColor="text1"/>
          <w:sz w:val="24"/>
          <w:szCs w:val="24"/>
        </w:rPr>
      </w:pPr>
      <w:r w:rsidRPr="004B508A">
        <w:rPr>
          <w:rFonts w:asciiTheme="minorEastAsia" w:hAnsiTheme="minorEastAsia" w:hint="eastAsia"/>
          <w:color w:val="000000" w:themeColor="text1"/>
          <w:sz w:val="24"/>
          <w:szCs w:val="24"/>
        </w:rPr>
        <w:t>内閣法制局は、以上の非常時優先業務</w:t>
      </w:r>
      <w:r w:rsidR="00EC6409" w:rsidRPr="004B508A">
        <w:rPr>
          <w:rFonts w:asciiTheme="minorEastAsia" w:hAnsiTheme="minorEastAsia" w:hint="eastAsia"/>
          <w:color w:val="000000" w:themeColor="text1"/>
          <w:sz w:val="24"/>
          <w:szCs w:val="24"/>
        </w:rPr>
        <w:t>及び</w:t>
      </w:r>
      <w:r w:rsidR="002879C5" w:rsidRPr="004B508A">
        <w:rPr>
          <w:rFonts w:asciiTheme="minorEastAsia" w:hAnsiTheme="minorEastAsia" w:hint="eastAsia"/>
          <w:color w:val="000000" w:themeColor="text1"/>
          <w:sz w:val="24"/>
          <w:szCs w:val="24"/>
        </w:rPr>
        <w:t>非常時</w:t>
      </w:r>
      <w:r w:rsidR="00EC6409" w:rsidRPr="004B508A">
        <w:rPr>
          <w:rFonts w:asciiTheme="minorEastAsia" w:hAnsiTheme="minorEastAsia" w:hint="eastAsia"/>
          <w:color w:val="000000" w:themeColor="text1"/>
          <w:sz w:val="24"/>
          <w:szCs w:val="24"/>
        </w:rPr>
        <w:t>管理事務（以下「非常時優先業務等」という。）</w:t>
      </w:r>
      <w:r w:rsidRPr="004B508A">
        <w:rPr>
          <w:rFonts w:asciiTheme="minorEastAsia" w:hAnsiTheme="minorEastAsia" w:hint="eastAsia"/>
          <w:color w:val="000000" w:themeColor="text1"/>
          <w:sz w:val="24"/>
          <w:szCs w:val="24"/>
        </w:rPr>
        <w:t>を行うものとする。</w:t>
      </w:r>
    </w:p>
    <w:p w14:paraId="2BADF58D" w14:textId="77777777" w:rsidR="003D1938" w:rsidRPr="004B508A" w:rsidRDefault="003D1938" w:rsidP="003D1938">
      <w:pPr>
        <w:ind w:firstLineChars="100" w:firstLine="240"/>
        <w:rPr>
          <w:rFonts w:asciiTheme="minorEastAsia" w:hAnsiTheme="minorEastAsia"/>
          <w:color w:val="000000" w:themeColor="text1"/>
          <w:sz w:val="24"/>
          <w:szCs w:val="24"/>
        </w:rPr>
      </w:pPr>
    </w:p>
    <w:p w14:paraId="4BB1EAFA" w14:textId="77777777" w:rsidR="004C7B72" w:rsidRDefault="004C7B72" w:rsidP="004C7B72">
      <w:pPr>
        <w:jc w:val="left"/>
        <w:rPr>
          <w:rFonts w:asciiTheme="minorEastAsia" w:hAnsiTheme="minorEastAsia"/>
          <w:sz w:val="24"/>
        </w:rPr>
      </w:pPr>
      <w:r w:rsidRPr="004B508A">
        <w:rPr>
          <w:rFonts w:asciiTheme="minorEastAsia" w:hAnsiTheme="minorEastAsia" w:hint="eastAsia"/>
          <w:sz w:val="24"/>
        </w:rPr>
        <w:t>第</w:t>
      </w:r>
      <w:r w:rsidR="00E45A1E">
        <w:rPr>
          <w:rFonts w:asciiTheme="minorEastAsia" w:hAnsiTheme="minorEastAsia" w:hint="eastAsia"/>
          <w:sz w:val="24"/>
        </w:rPr>
        <w:t>４</w:t>
      </w:r>
      <w:r w:rsidRPr="004B508A">
        <w:rPr>
          <w:rFonts w:asciiTheme="minorEastAsia" w:hAnsiTheme="minorEastAsia" w:hint="eastAsia"/>
          <w:sz w:val="24"/>
        </w:rPr>
        <w:t>章</w:t>
      </w:r>
      <w:r w:rsidR="003D1938" w:rsidRPr="004B508A">
        <w:rPr>
          <w:rFonts w:asciiTheme="minorEastAsia" w:hAnsiTheme="minorEastAsia" w:hint="eastAsia"/>
          <w:sz w:val="24"/>
        </w:rPr>
        <w:t xml:space="preserve"> </w:t>
      </w:r>
      <w:r w:rsidR="00652667" w:rsidRPr="004B508A">
        <w:rPr>
          <w:rFonts w:asciiTheme="minorEastAsia" w:hAnsiTheme="minorEastAsia" w:hint="eastAsia"/>
          <w:sz w:val="24"/>
        </w:rPr>
        <w:t>非常時優先業務等</w:t>
      </w:r>
      <w:r w:rsidR="00EC6409" w:rsidRPr="004B508A">
        <w:rPr>
          <w:rFonts w:asciiTheme="minorEastAsia" w:hAnsiTheme="minorEastAsia" w:hint="eastAsia"/>
          <w:sz w:val="24"/>
        </w:rPr>
        <w:t>の実施</w:t>
      </w:r>
    </w:p>
    <w:p w14:paraId="423E6616" w14:textId="684596E9" w:rsidR="00AE28A2" w:rsidRDefault="00AE28A2" w:rsidP="004C7B72">
      <w:pPr>
        <w:jc w:val="left"/>
        <w:rPr>
          <w:rFonts w:asciiTheme="minorEastAsia" w:hAnsiTheme="minorEastAsia"/>
          <w:sz w:val="24"/>
        </w:rPr>
      </w:pPr>
      <w:r>
        <w:rPr>
          <w:rFonts w:asciiTheme="minorEastAsia" w:hAnsiTheme="minorEastAsia" w:hint="eastAsia"/>
          <w:sz w:val="24"/>
        </w:rPr>
        <w:t>1.</w:t>
      </w:r>
      <w:r w:rsidR="007D0A12">
        <w:rPr>
          <w:rFonts w:asciiTheme="minorEastAsia" w:hAnsiTheme="minorEastAsia" w:hint="eastAsia"/>
          <w:sz w:val="24"/>
        </w:rPr>
        <w:t>本</w:t>
      </w:r>
      <w:r w:rsidR="00C92FB6">
        <w:rPr>
          <w:rFonts w:asciiTheme="minorEastAsia" w:hAnsiTheme="minorEastAsia" w:hint="eastAsia"/>
          <w:sz w:val="24"/>
        </w:rPr>
        <w:t>計画の発動</w:t>
      </w:r>
      <w:r w:rsidR="00455BBB">
        <w:rPr>
          <w:rFonts w:asciiTheme="minorEastAsia" w:hAnsiTheme="minorEastAsia" w:hint="eastAsia"/>
          <w:sz w:val="24"/>
        </w:rPr>
        <w:t>基準</w:t>
      </w:r>
    </w:p>
    <w:p w14:paraId="4A79D163" w14:textId="5A8A4DEF" w:rsidR="00C92FB6" w:rsidRDefault="00C92FB6" w:rsidP="00BD28AA">
      <w:pPr>
        <w:ind w:left="240" w:hangingChars="100" w:hanging="240"/>
        <w:jc w:val="left"/>
        <w:rPr>
          <w:rFonts w:asciiTheme="minorEastAsia" w:hAnsiTheme="minorEastAsia"/>
          <w:sz w:val="24"/>
        </w:rPr>
      </w:pPr>
      <w:r>
        <w:rPr>
          <w:rFonts w:asciiTheme="minorEastAsia" w:hAnsiTheme="minorEastAsia" w:hint="eastAsia"/>
          <w:sz w:val="24"/>
        </w:rPr>
        <w:t xml:space="preserve">　</w:t>
      </w:r>
      <w:r w:rsidR="008A2459">
        <w:rPr>
          <w:rFonts w:asciiTheme="minorEastAsia" w:hAnsiTheme="minorEastAsia" w:hint="eastAsia"/>
          <w:sz w:val="24"/>
        </w:rPr>
        <w:t xml:space="preserve">　</w:t>
      </w:r>
      <w:r w:rsidR="00491C79">
        <w:rPr>
          <w:rFonts w:asciiTheme="minorEastAsia" w:hAnsiTheme="minorEastAsia" w:hint="eastAsia"/>
          <w:sz w:val="24"/>
        </w:rPr>
        <w:t>本</w:t>
      </w:r>
      <w:r w:rsidR="008D0281">
        <w:rPr>
          <w:rFonts w:asciiTheme="minorEastAsia" w:hAnsiTheme="minorEastAsia" w:hint="eastAsia"/>
          <w:sz w:val="24"/>
        </w:rPr>
        <w:t>計画は、</w:t>
      </w:r>
      <w:r w:rsidR="00F858CF" w:rsidRPr="00F858CF">
        <w:rPr>
          <w:rFonts w:asciiTheme="minorEastAsia" w:hAnsiTheme="minorEastAsia" w:hint="eastAsia"/>
          <w:sz w:val="24"/>
        </w:rPr>
        <w:t>東京２３区内が震度６弱以上の地域に含まれる地震が発生した場合</w:t>
      </w:r>
      <w:r w:rsidR="000200D4">
        <w:rPr>
          <w:rFonts w:asciiTheme="minorEastAsia" w:hAnsiTheme="minorEastAsia" w:hint="eastAsia"/>
          <w:sz w:val="24"/>
        </w:rPr>
        <w:t>に自動的に発動する。このほか、総務主幹</w:t>
      </w:r>
      <w:r w:rsidR="00671C4A">
        <w:rPr>
          <w:rFonts w:asciiTheme="minorEastAsia" w:hAnsiTheme="minorEastAsia" w:hint="eastAsia"/>
          <w:sz w:val="24"/>
        </w:rPr>
        <w:t>は、大規模な災害の発生により必要があると認める</w:t>
      </w:r>
      <w:r w:rsidR="00F9793A">
        <w:rPr>
          <w:rFonts w:asciiTheme="minorEastAsia" w:hAnsiTheme="minorEastAsia" w:hint="eastAsia"/>
          <w:sz w:val="24"/>
        </w:rPr>
        <w:t>場合には、本計画を発動することができる。</w:t>
      </w:r>
    </w:p>
    <w:p w14:paraId="29E76631" w14:textId="77777777" w:rsidR="00C92FB6" w:rsidRPr="004B508A" w:rsidRDefault="00C92FB6" w:rsidP="004C7B72">
      <w:pPr>
        <w:jc w:val="left"/>
        <w:rPr>
          <w:rFonts w:asciiTheme="minorEastAsia" w:hAnsiTheme="minorEastAsia"/>
          <w:sz w:val="24"/>
        </w:rPr>
      </w:pPr>
    </w:p>
    <w:p w14:paraId="039060FA" w14:textId="3EC9A797" w:rsidR="00656462" w:rsidRPr="004B508A" w:rsidRDefault="00C92FB6" w:rsidP="00656462">
      <w:pPr>
        <w:jc w:val="left"/>
        <w:rPr>
          <w:rFonts w:asciiTheme="minorEastAsia" w:hAnsiTheme="minorEastAsia"/>
          <w:sz w:val="24"/>
        </w:rPr>
      </w:pPr>
      <w:r>
        <w:rPr>
          <w:rFonts w:asciiTheme="minorEastAsia" w:hAnsiTheme="minorEastAsia" w:hint="eastAsia"/>
          <w:sz w:val="24"/>
        </w:rPr>
        <w:t>2</w:t>
      </w:r>
      <w:r w:rsidR="00E45A1E">
        <w:rPr>
          <w:rFonts w:asciiTheme="minorEastAsia" w:hAnsiTheme="minorEastAsia" w:hint="eastAsia"/>
          <w:sz w:val="24"/>
        </w:rPr>
        <w:t>.</w:t>
      </w:r>
      <w:r w:rsidR="003D6A69" w:rsidRPr="004B508A">
        <w:rPr>
          <w:rFonts w:asciiTheme="minorEastAsia" w:hAnsiTheme="minorEastAsia" w:hint="eastAsia"/>
          <w:sz w:val="24"/>
        </w:rPr>
        <w:t>内閣法制局災害対策本部</w:t>
      </w:r>
    </w:p>
    <w:p w14:paraId="54E4F65D" w14:textId="77777777" w:rsidR="00652667" w:rsidRPr="004B508A" w:rsidRDefault="003D6A69" w:rsidP="00131AB8">
      <w:pPr>
        <w:rPr>
          <w:rFonts w:asciiTheme="minorEastAsia" w:hAnsiTheme="minorEastAsia"/>
          <w:sz w:val="24"/>
          <w:szCs w:val="24"/>
        </w:rPr>
      </w:pPr>
      <w:r w:rsidRPr="004B508A">
        <w:rPr>
          <w:rFonts w:asciiTheme="minorEastAsia" w:hAnsiTheme="minorEastAsia" w:hint="eastAsia"/>
          <w:sz w:val="24"/>
        </w:rPr>
        <w:t xml:space="preserve"> (1)</w:t>
      </w:r>
      <w:r w:rsidR="00652667" w:rsidRPr="004B508A">
        <w:rPr>
          <w:rFonts w:asciiTheme="minorEastAsia" w:hAnsiTheme="minorEastAsia" w:hint="eastAsia"/>
          <w:sz w:val="24"/>
          <w:szCs w:val="24"/>
        </w:rPr>
        <w:t>設置</w:t>
      </w:r>
    </w:p>
    <w:p w14:paraId="6ECC39AE" w14:textId="4C9E60D8" w:rsidR="003D6A69" w:rsidRPr="004B508A" w:rsidRDefault="00F9793A" w:rsidP="003D6A69">
      <w:pPr>
        <w:ind w:leftChars="214" w:left="449" w:firstLineChars="108" w:firstLine="259"/>
        <w:rPr>
          <w:rFonts w:asciiTheme="minorEastAsia" w:hAnsiTheme="minorEastAsia"/>
          <w:sz w:val="24"/>
          <w:szCs w:val="24"/>
        </w:rPr>
      </w:pPr>
      <w:r>
        <w:rPr>
          <w:rFonts w:asciiTheme="minorEastAsia" w:hAnsiTheme="minorEastAsia" w:hint="eastAsia"/>
          <w:sz w:val="24"/>
          <w:szCs w:val="24"/>
        </w:rPr>
        <w:t>本計画が1</w:t>
      </w:r>
      <w:r w:rsidR="0020425A">
        <w:rPr>
          <w:rFonts w:asciiTheme="minorEastAsia" w:hAnsiTheme="minorEastAsia" w:hint="eastAsia"/>
          <w:sz w:val="24"/>
          <w:szCs w:val="24"/>
        </w:rPr>
        <w:t>.により発動された場合、総務主幹を本部長とする</w:t>
      </w:r>
      <w:r w:rsidR="00652667" w:rsidRPr="004B508A">
        <w:rPr>
          <w:rFonts w:asciiTheme="minorEastAsia" w:hAnsiTheme="minorEastAsia" w:hint="eastAsia"/>
          <w:sz w:val="24"/>
          <w:szCs w:val="24"/>
        </w:rPr>
        <w:t>内閣法制局災害対策本部（以下「ＢＣＰ本部」という。）</w:t>
      </w:r>
      <w:r w:rsidR="00E73425">
        <w:rPr>
          <w:rFonts w:asciiTheme="minorEastAsia" w:hAnsiTheme="minorEastAsia" w:hint="eastAsia"/>
          <w:sz w:val="24"/>
          <w:szCs w:val="24"/>
        </w:rPr>
        <w:t>が自動的に</w:t>
      </w:r>
      <w:r w:rsidR="00652667" w:rsidRPr="004B508A">
        <w:rPr>
          <w:rFonts w:asciiTheme="minorEastAsia" w:hAnsiTheme="minorEastAsia" w:hint="eastAsia"/>
          <w:sz w:val="24"/>
          <w:szCs w:val="24"/>
        </w:rPr>
        <w:t>設置</w:t>
      </w:r>
      <w:r w:rsidR="00E73425">
        <w:rPr>
          <w:rFonts w:asciiTheme="minorEastAsia" w:hAnsiTheme="minorEastAsia" w:hint="eastAsia"/>
          <w:sz w:val="24"/>
          <w:szCs w:val="24"/>
        </w:rPr>
        <w:t>される</w:t>
      </w:r>
      <w:r w:rsidR="00652667" w:rsidRPr="004B508A">
        <w:rPr>
          <w:rFonts w:asciiTheme="minorEastAsia" w:hAnsiTheme="minorEastAsia" w:hint="eastAsia"/>
          <w:sz w:val="24"/>
          <w:szCs w:val="24"/>
        </w:rPr>
        <w:t>。</w:t>
      </w:r>
    </w:p>
    <w:p w14:paraId="2BCDB7A2" w14:textId="77777777" w:rsidR="003D6A69" w:rsidRPr="004B508A" w:rsidRDefault="003D6A69" w:rsidP="003D6A69">
      <w:pPr>
        <w:ind w:leftChars="68" w:left="448" w:hangingChars="127" w:hanging="305"/>
        <w:rPr>
          <w:rFonts w:asciiTheme="minorEastAsia" w:hAnsiTheme="minorEastAsia"/>
          <w:sz w:val="24"/>
          <w:szCs w:val="24"/>
        </w:rPr>
      </w:pPr>
      <w:r w:rsidRPr="004B508A">
        <w:rPr>
          <w:rFonts w:asciiTheme="minorEastAsia" w:hAnsiTheme="minorEastAsia" w:hint="eastAsia"/>
          <w:sz w:val="24"/>
          <w:szCs w:val="24"/>
        </w:rPr>
        <w:t>(2)構成員</w:t>
      </w:r>
    </w:p>
    <w:p w14:paraId="0E0A793A" w14:textId="2C9B2AE8" w:rsidR="002879C5" w:rsidRPr="004B508A" w:rsidRDefault="00210EB9" w:rsidP="00570344">
      <w:pPr>
        <w:ind w:leftChars="214" w:left="449" w:firstLineChars="122" w:firstLine="293"/>
        <w:rPr>
          <w:rFonts w:asciiTheme="minorEastAsia" w:hAnsiTheme="minorEastAsia"/>
          <w:sz w:val="24"/>
          <w:szCs w:val="24"/>
        </w:rPr>
      </w:pPr>
      <w:r w:rsidRPr="00E02C9C">
        <w:rPr>
          <w:rFonts w:asciiTheme="minorEastAsia" w:hAnsiTheme="minorEastAsia" w:hint="eastAsia"/>
          <w:sz w:val="24"/>
          <w:szCs w:val="24"/>
        </w:rPr>
        <w:t>ＢＣＰ本部</w:t>
      </w:r>
      <w:r w:rsidR="00914617" w:rsidRPr="00E02C9C">
        <w:rPr>
          <w:rFonts w:asciiTheme="minorEastAsia" w:hAnsiTheme="minorEastAsia" w:hint="eastAsia"/>
          <w:sz w:val="24"/>
          <w:szCs w:val="24"/>
        </w:rPr>
        <w:t>を構成する職員</w:t>
      </w:r>
      <w:r w:rsidRPr="00E02C9C">
        <w:rPr>
          <w:rFonts w:asciiTheme="minorEastAsia" w:hAnsiTheme="minorEastAsia" w:hint="eastAsia"/>
          <w:sz w:val="24"/>
          <w:szCs w:val="24"/>
        </w:rPr>
        <w:t>は、</w:t>
      </w:r>
      <w:r w:rsidR="002879C5" w:rsidRPr="00E02C9C">
        <w:rPr>
          <w:rFonts w:asciiTheme="minorEastAsia" w:hAnsiTheme="minorEastAsia" w:hint="eastAsia"/>
          <w:sz w:val="24"/>
          <w:szCs w:val="24"/>
        </w:rPr>
        <w:t>総務主幹（本部長）、総務課長（本部長代理）、会計課長、総務</w:t>
      </w:r>
      <w:r w:rsidR="006A6C06" w:rsidRPr="00E02C9C">
        <w:rPr>
          <w:rFonts w:asciiTheme="minorEastAsia" w:hAnsiTheme="minorEastAsia" w:hint="eastAsia"/>
          <w:sz w:val="24"/>
          <w:szCs w:val="24"/>
        </w:rPr>
        <w:t>課</w:t>
      </w:r>
      <w:r w:rsidR="002879C5" w:rsidRPr="00E02C9C">
        <w:rPr>
          <w:rFonts w:asciiTheme="minorEastAsia" w:hAnsiTheme="minorEastAsia" w:hint="eastAsia"/>
          <w:sz w:val="24"/>
          <w:szCs w:val="24"/>
        </w:rPr>
        <w:t>課長補佐、会計</w:t>
      </w:r>
      <w:r w:rsidR="006A6C06" w:rsidRPr="00E02C9C">
        <w:rPr>
          <w:rFonts w:asciiTheme="minorEastAsia" w:hAnsiTheme="minorEastAsia" w:hint="eastAsia"/>
          <w:sz w:val="24"/>
          <w:szCs w:val="24"/>
        </w:rPr>
        <w:t>課</w:t>
      </w:r>
      <w:r w:rsidR="002879C5" w:rsidRPr="00E02C9C">
        <w:rPr>
          <w:rFonts w:asciiTheme="minorEastAsia" w:hAnsiTheme="minorEastAsia" w:hint="eastAsia"/>
          <w:sz w:val="24"/>
          <w:szCs w:val="24"/>
        </w:rPr>
        <w:t>課長補佐</w:t>
      </w:r>
      <w:r w:rsidR="00ED411C" w:rsidRPr="00E02C9C">
        <w:rPr>
          <w:rFonts w:asciiTheme="minorEastAsia" w:hAnsiTheme="minorEastAsia" w:hint="eastAsia"/>
          <w:sz w:val="24"/>
          <w:szCs w:val="24"/>
        </w:rPr>
        <w:t>及び防災関係事務を担当する総務課専門官並びにあらかじめ指定された参集要員</w:t>
      </w:r>
      <w:r w:rsidR="00775ABA" w:rsidRPr="00E02C9C">
        <w:rPr>
          <w:rFonts w:asciiTheme="minorEastAsia" w:hAnsiTheme="minorEastAsia" w:hint="eastAsia"/>
          <w:sz w:val="24"/>
          <w:szCs w:val="24"/>
        </w:rPr>
        <w:t>とする。</w:t>
      </w:r>
    </w:p>
    <w:p w14:paraId="42D96276" w14:textId="77777777" w:rsidR="00210EB9" w:rsidRPr="004B508A" w:rsidRDefault="00210EB9" w:rsidP="004C7B72">
      <w:pPr>
        <w:jc w:val="left"/>
        <w:rPr>
          <w:rFonts w:asciiTheme="minorEastAsia" w:hAnsiTheme="minorEastAsia"/>
          <w:sz w:val="24"/>
        </w:rPr>
      </w:pPr>
      <w:r w:rsidRPr="004B508A">
        <w:rPr>
          <w:rFonts w:asciiTheme="minorEastAsia" w:hAnsiTheme="minorEastAsia" w:hint="eastAsia"/>
          <w:sz w:val="24"/>
        </w:rPr>
        <w:lastRenderedPageBreak/>
        <w:t xml:space="preserve"> (3)任務</w:t>
      </w:r>
    </w:p>
    <w:p w14:paraId="28A33225" w14:textId="72F60AF8" w:rsidR="00ED411C" w:rsidRPr="004B508A" w:rsidRDefault="00210EB9" w:rsidP="00570344">
      <w:pPr>
        <w:ind w:leftChars="226" w:left="475" w:firstLine="28"/>
        <w:jc w:val="left"/>
        <w:rPr>
          <w:rFonts w:asciiTheme="minorEastAsia" w:hAnsiTheme="minorEastAsia"/>
          <w:sz w:val="24"/>
        </w:rPr>
      </w:pPr>
      <w:r w:rsidRPr="004B508A">
        <w:rPr>
          <w:rFonts w:asciiTheme="minorEastAsia" w:hAnsiTheme="minorEastAsia" w:hint="eastAsia"/>
          <w:sz w:val="24"/>
        </w:rPr>
        <w:t xml:space="preserve">　ＢＣＰ本部</w:t>
      </w:r>
      <w:r w:rsidRPr="00F97C04">
        <w:rPr>
          <w:rFonts w:asciiTheme="minorEastAsia" w:hAnsiTheme="minorEastAsia" w:hint="eastAsia"/>
          <w:sz w:val="24"/>
        </w:rPr>
        <w:t>は、</w:t>
      </w:r>
      <w:r w:rsidR="00D13A01">
        <w:rPr>
          <w:rFonts w:asciiTheme="minorEastAsia" w:hAnsiTheme="minorEastAsia" w:hint="eastAsia"/>
          <w:sz w:val="24"/>
        </w:rPr>
        <w:t>3</w:t>
      </w:r>
      <w:r w:rsidRPr="004B508A">
        <w:rPr>
          <w:rFonts w:asciiTheme="minorEastAsia" w:hAnsiTheme="minorEastAsia" w:hint="eastAsia"/>
          <w:sz w:val="24"/>
        </w:rPr>
        <w:t>.に定めるところにより、非常時優先業務を円滑かつ迅速に実施するために必要な非常時管理事務を行うものとする。</w:t>
      </w:r>
      <w:r w:rsidR="00ED411C" w:rsidRPr="004B508A">
        <w:rPr>
          <w:rFonts w:asciiTheme="minorEastAsia" w:hAnsiTheme="minorEastAsia" w:hint="eastAsia"/>
          <w:sz w:val="24"/>
        </w:rPr>
        <w:t xml:space="preserve">　</w:t>
      </w:r>
    </w:p>
    <w:p w14:paraId="17C770CA" w14:textId="64F19E2E" w:rsidR="00210EB9" w:rsidRPr="00E02C9C" w:rsidRDefault="00E45A1E" w:rsidP="00931B3E">
      <w:pPr>
        <w:jc w:val="left"/>
        <w:rPr>
          <w:rFonts w:asciiTheme="minorEastAsia" w:hAnsiTheme="minorEastAsia"/>
          <w:sz w:val="24"/>
        </w:rPr>
      </w:pPr>
      <w:r>
        <w:rPr>
          <w:rFonts w:asciiTheme="minorEastAsia" w:hAnsiTheme="minorEastAsia" w:hint="eastAsia"/>
          <w:sz w:val="24"/>
        </w:rPr>
        <w:t xml:space="preserve"> </w:t>
      </w:r>
      <w:r w:rsidR="00210EB9" w:rsidRPr="00E02C9C">
        <w:rPr>
          <w:rFonts w:asciiTheme="minorEastAsia" w:hAnsiTheme="minorEastAsia"/>
          <w:sz w:val="24"/>
        </w:rPr>
        <w:t>(4)参集</w:t>
      </w:r>
    </w:p>
    <w:p w14:paraId="593EA376" w14:textId="77359EFE" w:rsidR="00210EB9" w:rsidRPr="00E02C9C" w:rsidRDefault="00210EB9" w:rsidP="00931B3E">
      <w:pPr>
        <w:jc w:val="left"/>
        <w:rPr>
          <w:rFonts w:asciiTheme="minorEastAsia" w:hAnsiTheme="minorEastAsia"/>
          <w:sz w:val="24"/>
        </w:rPr>
      </w:pPr>
      <w:r w:rsidRPr="00E02C9C">
        <w:rPr>
          <w:rFonts w:asciiTheme="minorEastAsia" w:hAnsiTheme="minorEastAsia" w:hint="eastAsia"/>
          <w:sz w:val="24"/>
        </w:rPr>
        <w:t xml:space="preserve">　</w:t>
      </w:r>
      <w:r w:rsidRPr="00E02C9C">
        <w:rPr>
          <w:rFonts w:asciiTheme="minorEastAsia" w:hAnsiTheme="minorEastAsia"/>
          <w:sz w:val="24"/>
        </w:rPr>
        <w:t xml:space="preserve"> 　</w:t>
      </w:r>
      <w:r w:rsidR="00E45A1E" w:rsidRPr="00E02C9C">
        <w:rPr>
          <w:rFonts w:asciiTheme="minorEastAsia" w:hAnsiTheme="minorEastAsia"/>
          <w:sz w:val="24"/>
        </w:rPr>
        <w:t xml:space="preserve"> </w:t>
      </w:r>
      <w:r w:rsidR="0071264D" w:rsidRPr="00E02C9C">
        <w:rPr>
          <w:rFonts w:asciiTheme="minorEastAsia" w:hAnsiTheme="minorEastAsia" w:hint="eastAsia"/>
          <w:sz w:val="24"/>
        </w:rPr>
        <w:t>ＢＣＰ本部を構成する職員</w:t>
      </w:r>
      <w:r w:rsidRPr="00E02C9C">
        <w:rPr>
          <w:rFonts w:asciiTheme="minorEastAsia" w:hAnsiTheme="minorEastAsia" w:hint="eastAsia"/>
          <w:sz w:val="24"/>
        </w:rPr>
        <w:t>は、ＢＣＰ本部に参集する。</w:t>
      </w:r>
    </w:p>
    <w:p w14:paraId="5311DAE8" w14:textId="30575D36" w:rsidR="005E0A07" w:rsidRPr="00E02C9C" w:rsidRDefault="005E0A07" w:rsidP="00EB7973">
      <w:pPr>
        <w:ind w:leftChars="171" w:left="460" w:hangingChars="42" w:hanging="101"/>
        <w:rPr>
          <w:rFonts w:asciiTheme="minorEastAsia" w:hAnsiTheme="minorEastAsia"/>
          <w:sz w:val="24"/>
        </w:rPr>
      </w:pPr>
      <w:r w:rsidRPr="00E02C9C">
        <w:rPr>
          <w:rFonts w:asciiTheme="minorEastAsia" w:hAnsiTheme="minorEastAsia" w:hint="eastAsia"/>
          <w:sz w:val="24"/>
        </w:rPr>
        <w:t xml:space="preserve">　</w:t>
      </w:r>
      <w:r w:rsidR="00E45A1E" w:rsidRPr="00E02C9C">
        <w:rPr>
          <w:rFonts w:asciiTheme="minorEastAsia" w:hAnsiTheme="minorEastAsia"/>
          <w:sz w:val="24"/>
        </w:rPr>
        <w:t xml:space="preserve"> </w:t>
      </w:r>
      <w:r w:rsidRPr="00E02C9C">
        <w:rPr>
          <w:rFonts w:asciiTheme="minorEastAsia" w:hAnsiTheme="minorEastAsia" w:hint="eastAsia"/>
          <w:sz w:val="24"/>
        </w:rPr>
        <w:t>参集場所は、総務主幹室とし、総務主幹室が使用困難な場合は、総務主幹が指定する適宜な場所とする。</w:t>
      </w:r>
    </w:p>
    <w:p w14:paraId="6F07C57A" w14:textId="7D476108" w:rsidR="005E0A07" w:rsidRPr="00E02C9C" w:rsidRDefault="005E0A07" w:rsidP="00EB7973">
      <w:pPr>
        <w:ind w:leftChars="171" w:left="448" w:hangingChars="37" w:hanging="89"/>
        <w:rPr>
          <w:rFonts w:asciiTheme="minorEastAsia" w:hAnsiTheme="minorEastAsia"/>
          <w:sz w:val="24"/>
        </w:rPr>
      </w:pPr>
      <w:r w:rsidRPr="00E02C9C">
        <w:rPr>
          <w:rFonts w:asciiTheme="minorEastAsia" w:hAnsiTheme="minorEastAsia" w:hint="eastAsia"/>
          <w:sz w:val="24"/>
        </w:rPr>
        <w:t xml:space="preserve">　</w:t>
      </w:r>
      <w:r w:rsidR="00E45A1E" w:rsidRPr="00E02C9C">
        <w:rPr>
          <w:rFonts w:asciiTheme="minorEastAsia" w:hAnsiTheme="minorEastAsia"/>
          <w:sz w:val="24"/>
        </w:rPr>
        <w:t xml:space="preserve"> </w:t>
      </w:r>
      <w:r w:rsidR="0071264D" w:rsidRPr="00E02C9C">
        <w:rPr>
          <w:rFonts w:asciiTheme="minorEastAsia" w:hAnsiTheme="minorEastAsia" w:hint="eastAsia"/>
          <w:sz w:val="24"/>
        </w:rPr>
        <w:t>ＢＣＰ</w:t>
      </w:r>
      <w:r w:rsidRPr="00E02C9C">
        <w:rPr>
          <w:rFonts w:asciiTheme="minorEastAsia" w:hAnsiTheme="minorEastAsia" w:hint="eastAsia"/>
          <w:sz w:val="24"/>
        </w:rPr>
        <w:t>本部</w:t>
      </w:r>
      <w:r w:rsidR="0071264D" w:rsidRPr="00E02C9C">
        <w:rPr>
          <w:rFonts w:asciiTheme="minorEastAsia" w:hAnsiTheme="minorEastAsia" w:hint="eastAsia"/>
          <w:sz w:val="24"/>
        </w:rPr>
        <w:t>を構成する</w:t>
      </w:r>
      <w:r w:rsidRPr="00E02C9C">
        <w:rPr>
          <w:rFonts w:asciiTheme="minorEastAsia" w:hAnsiTheme="minorEastAsia" w:hint="eastAsia"/>
          <w:sz w:val="24"/>
        </w:rPr>
        <w:t xml:space="preserve">職員は、以下の場合には、参集することを要しない。この場合においては、当該職員は、ＢＣＰ本部と連絡を取りつつ、適切に対応するものとする。　</w:t>
      </w:r>
    </w:p>
    <w:p w14:paraId="182FD94D" w14:textId="504B2884" w:rsidR="005E0A07" w:rsidRPr="00E02C9C" w:rsidRDefault="005E0A07" w:rsidP="00EB7973">
      <w:pPr>
        <w:ind w:left="1721" w:hangingChars="717" w:hanging="1721"/>
        <w:rPr>
          <w:rFonts w:asciiTheme="minorEastAsia" w:hAnsiTheme="minorEastAsia"/>
          <w:sz w:val="24"/>
          <w:szCs w:val="24"/>
        </w:rPr>
      </w:pPr>
      <w:r w:rsidRPr="00E02C9C">
        <w:rPr>
          <w:rFonts w:asciiTheme="minorEastAsia" w:hAnsiTheme="minorEastAsia" w:hint="eastAsia"/>
          <w:sz w:val="24"/>
          <w:szCs w:val="24"/>
        </w:rPr>
        <w:t xml:space="preserve">　　</w:t>
      </w:r>
      <w:r w:rsidRPr="00E02C9C">
        <w:rPr>
          <w:rFonts w:asciiTheme="minorEastAsia" w:hAnsiTheme="minorEastAsia"/>
          <w:sz w:val="24"/>
          <w:szCs w:val="24"/>
        </w:rPr>
        <w:t xml:space="preserve"> </w:t>
      </w:r>
      <w:r w:rsidR="0071264D" w:rsidRPr="00E02C9C">
        <w:rPr>
          <w:rFonts w:asciiTheme="minorEastAsia" w:hAnsiTheme="minorEastAsia"/>
          <w:sz w:val="24"/>
          <w:szCs w:val="24"/>
        </w:rPr>
        <w:t xml:space="preserve"> </w:t>
      </w:r>
      <w:r w:rsidRPr="00E02C9C">
        <w:rPr>
          <w:rFonts w:asciiTheme="minorEastAsia" w:hAnsiTheme="minorEastAsia" w:hint="eastAsia"/>
          <w:sz w:val="24"/>
          <w:szCs w:val="24"/>
        </w:rPr>
        <w:t>①自己又は家族が被災し、又はこれらの者に切迫した危険がある場合</w:t>
      </w:r>
    </w:p>
    <w:p w14:paraId="7EB01BBC" w14:textId="131CD0A7" w:rsidR="005E0A07" w:rsidRPr="00E02C9C" w:rsidRDefault="005E0A07" w:rsidP="00EB7973">
      <w:pPr>
        <w:ind w:leftChars="121" w:left="952" w:hangingChars="291" w:hanging="698"/>
        <w:rPr>
          <w:rFonts w:asciiTheme="minorEastAsia" w:hAnsiTheme="minorEastAsia"/>
          <w:sz w:val="24"/>
          <w:szCs w:val="24"/>
        </w:rPr>
      </w:pPr>
      <w:r w:rsidRPr="00E02C9C">
        <w:rPr>
          <w:rFonts w:asciiTheme="minorEastAsia" w:hAnsiTheme="minorEastAsia" w:hint="eastAsia"/>
          <w:sz w:val="24"/>
          <w:szCs w:val="24"/>
        </w:rPr>
        <w:t xml:space="preserve">　</w:t>
      </w:r>
      <w:r w:rsidRPr="00E02C9C">
        <w:rPr>
          <w:rFonts w:asciiTheme="minorEastAsia" w:hAnsiTheme="minorEastAsia"/>
          <w:sz w:val="24"/>
          <w:szCs w:val="24"/>
        </w:rPr>
        <w:t xml:space="preserve"> </w:t>
      </w:r>
      <w:r w:rsidR="0071264D" w:rsidRPr="00E02C9C">
        <w:rPr>
          <w:rFonts w:asciiTheme="minorEastAsia" w:hAnsiTheme="minorEastAsia"/>
          <w:sz w:val="24"/>
          <w:szCs w:val="24"/>
        </w:rPr>
        <w:t xml:space="preserve"> </w:t>
      </w:r>
      <w:r w:rsidRPr="00E02C9C">
        <w:rPr>
          <w:rFonts w:asciiTheme="minorEastAsia" w:hAnsiTheme="minorEastAsia" w:hint="eastAsia"/>
          <w:sz w:val="24"/>
          <w:szCs w:val="24"/>
        </w:rPr>
        <w:t xml:space="preserve">②自己又は家族の病気等により活動困難な状況にある場合　</w:t>
      </w:r>
    </w:p>
    <w:p w14:paraId="4525076A" w14:textId="7F9C3A0B" w:rsidR="005E0A07" w:rsidRPr="00E02C9C" w:rsidRDefault="005E0A07" w:rsidP="00EB7973">
      <w:pPr>
        <w:ind w:leftChars="120" w:left="965" w:hangingChars="297" w:hanging="713"/>
        <w:rPr>
          <w:rFonts w:asciiTheme="minorEastAsia" w:hAnsiTheme="minorEastAsia"/>
          <w:sz w:val="24"/>
          <w:szCs w:val="24"/>
        </w:rPr>
      </w:pPr>
      <w:r w:rsidRPr="00E02C9C">
        <w:rPr>
          <w:rFonts w:asciiTheme="minorEastAsia" w:hAnsiTheme="minorEastAsia"/>
          <w:sz w:val="24"/>
          <w:szCs w:val="24"/>
        </w:rPr>
        <w:t xml:space="preserve">   </w:t>
      </w:r>
      <w:r w:rsidR="0071264D" w:rsidRPr="00E02C9C">
        <w:rPr>
          <w:rFonts w:asciiTheme="minorEastAsia" w:hAnsiTheme="minorEastAsia"/>
          <w:sz w:val="24"/>
          <w:szCs w:val="24"/>
        </w:rPr>
        <w:t xml:space="preserve"> </w:t>
      </w:r>
      <w:r w:rsidRPr="00E02C9C">
        <w:rPr>
          <w:rFonts w:asciiTheme="minorEastAsia" w:hAnsiTheme="minorEastAsia" w:hint="eastAsia"/>
          <w:sz w:val="24"/>
          <w:szCs w:val="24"/>
        </w:rPr>
        <w:t>③遠隔地に旅行中又は出張中の場合等、事実上参集することが困難な場合</w:t>
      </w:r>
    </w:p>
    <w:p w14:paraId="389A3AC2" w14:textId="3952B3A6" w:rsidR="005E0A07" w:rsidRPr="00E02C9C" w:rsidRDefault="005E0A07" w:rsidP="00EB7973">
      <w:pPr>
        <w:ind w:leftChars="240" w:left="504" w:firstLine="1"/>
        <w:rPr>
          <w:rFonts w:asciiTheme="minorEastAsia" w:hAnsiTheme="minorEastAsia"/>
          <w:sz w:val="24"/>
          <w:szCs w:val="24"/>
        </w:rPr>
      </w:pPr>
      <w:r w:rsidRPr="00E02C9C">
        <w:rPr>
          <w:rFonts w:asciiTheme="minorEastAsia" w:hAnsiTheme="minorEastAsia"/>
          <w:sz w:val="24"/>
          <w:szCs w:val="24"/>
        </w:rPr>
        <w:t xml:space="preserve"> </w:t>
      </w:r>
      <w:r w:rsidR="0071264D" w:rsidRPr="00E02C9C">
        <w:rPr>
          <w:rFonts w:asciiTheme="minorEastAsia" w:hAnsiTheme="minorEastAsia"/>
          <w:sz w:val="24"/>
          <w:szCs w:val="24"/>
        </w:rPr>
        <w:t xml:space="preserve"> </w:t>
      </w:r>
      <w:r w:rsidRPr="00E02C9C">
        <w:rPr>
          <w:rFonts w:asciiTheme="minorEastAsia" w:hAnsiTheme="minorEastAsia" w:hint="eastAsia"/>
          <w:sz w:val="24"/>
          <w:szCs w:val="24"/>
        </w:rPr>
        <w:t xml:space="preserve">④出勤途上の被災により、生命・身体に著しい危険が予想される場合　　　</w:t>
      </w:r>
    </w:p>
    <w:p w14:paraId="0FCD08BC" w14:textId="785751D1" w:rsidR="005E0A07" w:rsidRPr="004B508A" w:rsidRDefault="005E0A07" w:rsidP="00EB7973">
      <w:pPr>
        <w:ind w:leftChars="127" w:left="279" w:hangingChars="5" w:hanging="12"/>
        <w:rPr>
          <w:rFonts w:asciiTheme="minorEastAsia" w:hAnsiTheme="minorEastAsia"/>
          <w:sz w:val="24"/>
          <w:szCs w:val="24"/>
        </w:rPr>
      </w:pPr>
      <w:r w:rsidRPr="00E02C9C">
        <w:rPr>
          <w:rFonts w:asciiTheme="minorEastAsia" w:hAnsiTheme="minorEastAsia" w:hint="eastAsia"/>
          <w:sz w:val="24"/>
          <w:szCs w:val="24"/>
        </w:rPr>
        <w:t xml:space="preserve">　</w:t>
      </w:r>
      <w:r w:rsidR="0071264D" w:rsidRPr="00E02C9C">
        <w:rPr>
          <w:rFonts w:asciiTheme="minorEastAsia" w:hAnsiTheme="minorEastAsia"/>
          <w:sz w:val="24"/>
          <w:szCs w:val="24"/>
        </w:rPr>
        <w:t xml:space="preserve"> </w:t>
      </w:r>
      <w:r w:rsidRPr="00E02C9C">
        <w:rPr>
          <w:rFonts w:asciiTheme="minorEastAsia" w:hAnsiTheme="minorEastAsia"/>
          <w:sz w:val="24"/>
          <w:szCs w:val="24"/>
        </w:rPr>
        <w:t xml:space="preserve"> ⑤その他やむを得ない事情がある場合</w:t>
      </w:r>
    </w:p>
    <w:p w14:paraId="47D4C91F" w14:textId="77777777" w:rsidR="005E0A07" w:rsidRPr="004B508A" w:rsidRDefault="005E0A07" w:rsidP="003147E1">
      <w:pPr>
        <w:ind w:leftChars="213" w:left="447"/>
        <w:rPr>
          <w:rFonts w:asciiTheme="minorEastAsia" w:hAnsiTheme="minorEastAsia"/>
          <w:sz w:val="24"/>
        </w:rPr>
      </w:pPr>
      <w:r w:rsidRPr="004B508A">
        <w:rPr>
          <w:rFonts w:asciiTheme="minorEastAsia" w:hAnsiTheme="minorEastAsia" w:hint="eastAsia"/>
          <w:sz w:val="24"/>
        </w:rPr>
        <w:t xml:space="preserve">　</w:t>
      </w:r>
    </w:p>
    <w:p w14:paraId="49348646" w14:textId="640FB764" w:rsidR="003147E1" w:rsidRPr="004B508A" w:rsidRDefault="001C230F" w:rsidP="003147E1">
      <w:pPr>
        <w:jc w:val="left"/>
        <w:rPr>
          <w:rFonts w:asciiTheme="minorEastAsia" w:hAnsiTheme="minorEastAsia"/>
          <w:sz w:val="24"/>
        </w:rPr>
      </w:pPr>
      <w:r>
        <w:rPr>
          <w:rFonts w:asciiTheme="minorEastAsia" w:hAnsiTheme="minorEastAsia" w:hint="eastAsia"/>
          <w:sz w:val="24"/>
        </w:rPr>
        <w:t>3</w:t>
      </w:r>
      <w:r w:rsidR="00E45A1E">
        <w:rPr>
          <w:rFonts w:asciiTheme="minorEastAsia" w:hAnsiTheme="minorEastAsia" w:hint="eastAsia"/>
          <w:sz w:val="24"/>
        </w:rPr>
        <w:t>.</w:t>
      </w:r>
      <w:r w:rsidR="003147E1" w:rsidRPr="004B508A">
        <w:rPr>
          <w:rFonts w:asciiTheme="minorEastAsia" w:hAnsiTheme="minorEastAsia" w:hint="eastAsia"/>
          <w:sz w:val="24"/>
        </w:rPr>
        <w:t xml:space="preserve">非常時優先業務等の実施　</w:t>
      </w:r>
    </w:p>
    <w:p w14:paraId="7F10075D" w14:textId="77777777" w:rsidR="003147E1" w:rsidRPr="004B508A" w:rsidRDefault="00E45A1E" w:rsidP="003147E1">
      <w:pPr>
        <w:jc w:val="left"/>
        <w:rPr>
          <w:rFonts w:asciiTheme="minorEastAsia" w:hAnsiTheme="minorEastAsia"/>
          <w:sz w:val="24"/>
        </w:rPr>
      </w:pPr>
      <w:r>
        <w:rPr>
          <w:rFonts w:asciiTheme="minorEastAsia" w:hAnsiTheme="minorEastAsia" w:hint="eastAsia"/>
          <w:sz w:val="24"/>
        </w:rPr>
        <w:t xml:space="preserve">  (1)</w:t>
      </w:r>
      <w:r w:rsidR="003147E1" w:rsidRPr="004B508A">
        <w:rPr>
          <w:rFonts w:asciiTheme="minorEastAsia" w:hAnsiTheme="minorEastAsia" w:hint="eastAsia"/>
          <w:sz w:val="24"/>
        </w:rPr>
        <w:t>初動対応</w:t>
      </w:r>
    </w:p>
    <w:p w14:paraId="24F7761E" w14:textId="77777777" w:rsidR="003147E1" w:rsidRPr="004B508A" w:rsidRDefault="003147E1" w:rsidP="003147E1">
      <w:pPr>
        <w:jc w:val="left"/>
        <w:rPr>
          <w:rFonts w:asciiTheme="minorEastAsia" w:hAnsiTheme="minorEastAsia"/>
          <w:sz w:val="24"/>
        </w:rPr>
      </w:pPr>
      <w:r w:rsidRPr="004B508A">
        <w:rPr>
          <w:rFonts w:asciiTheme="minorEastAsia" w:hAnsiTheme="minorEastAsia" w:hint="eastAsia"/>
          <w:sz w:val="24"/>
        </w:rPr>
        <w:t xml:space="preserve">　　 　ＢＣＰ本部は、以下の初動対応を行うものとする。</w:t>
      </w:r>
    </w:p>
    <w:p w14:paraId="447B3623" w14:textId="77777777" w:rsidR="003147E1" w:rsidRPr="004B508A" w:rsidRDefault="003147E1" w:rsidP="00775ABA">
      <w:pPr>
        <w:ind w:leftChars="12" w:left="25" w:firstLineChars="17" w:firstLine="41"/>
        <w:jc w:val="left"/>
        <w:rPr>
          <w:rFonts w:asciiTheme="minorEastAsia" w:hAnsiTheme="minorEastAsia"/>
          <w:sz w:val="24"/>
        </w:rPr>
      </w:pPr>
      <w:r w:rsidRPr="004B508A">
        <w:rPr>
          <w:rFonts w:asciiTheme="minorEastAsia" w:hAnsiTheme="minorEastAsia" w:hint="eastAsia"/>
          <w:sz w:val="24"/>
        </w:rPr>
        <w:t xml:space="preserve">　　①職員の安否確認</w:t>
      </w:r>
    </w:p>
    <w:p w14:paraId="45D8C35E" w14:textId="77777777" w:rsidR="003147E1" w:rsidRPr="004B508A" w:rsidRDefault="003147E1" w:rsidP="00A03116">
      <w:pPr>
        <w:ind w:leftChars="373" w:left="783" w:firstLineChars="11" w:firstLine="26"/>
        <w:rPr>
          <w:rFonts w:asciiTheme="minorEastAsia" w:hAnsiTheme="minorEastAsia"/>
          <w:sz w:val="24"/>
        </w:rPr>
      </w:pPr>
      <w:r w:rsidRPr="004B508A">
        <w:rPr>
          <w:rFonts w:asciiTheme="minorEastAsia" w:hAnsiTheme="minorEastAsia" w:hint="eastAsia"/>
          <w:sz w:val="24"/>
        </w:rPr>
        <w:t xml:space="preserve">　ＢＣＰ本部は、速やかに職員の</w:t>
      </w:r>
      <w:r w:rsidR="008976E1">
        <w:rPr>
          <w:rFonts w:asciiTheme="minorEastAsia" w:hAnsiTheme="minorEastAsia" w:hint="eastAsia"/>
          <w:sz w:val="24"/>
        </w:rPr>
        <w:t>安否</w:t>
      </w:r>
      <w:r w:rsidRPr="004B508A">
        <w:rPr>
          <w:rFonts w:asciiTheme="minorEastAsia" w:hAnsiTheme="minorEastAsia" w:hint="eastAsia"/>
          <w:sz w:val="24"/>
        </w:rPr>
        <w:t>確認</w:t>
      </w:r>
      <w:r w:rsidR="008976E1">
        <w:rPr>
          <w:rFonts w:asciiTheme="minorEastAsia" w:hAnsiTheme="minorEastAsia" w:hint="eastAsia"/>
          <w:sz w:val="24"/>
        </w:rPr>
        <w:t>を</w:t>
      </w:r>
      <w:r w:rsidRPr="004B508A">
        <w:rPr>
          <w:rFonts w:asciiTheme="minorEastAsia" w:hAnsiTheme="minorEastAsia" w:hint="eastAsia"/>
          <w:sz w:val="24"/>
        </w:rPr>
        <w:t>するとともに、４号館管　理室と連携し、職員</w:t>
      </w:r>
      <w:r w:rsidR="000C375D">
        <w:rPr>
          <w:rFonts w:asciiTheme="minorEastAsia" w:hAnsiTheme="minorEastAsia" w:hint="eastAsia"/>
          <w:sz w:val="24"/>
        </w:rPr>
        <w:t>及び当局への来庁者（以下「職員等」という。）</w:t>
      </w:r>
      <w:r w:rsidRPr="004B508A">
        <w:rPr>
          <w:rFonts w:asciiTheme="minorEastAsia" w:hAnsiTheme="minorEastAsia" w:hint="eastAsia"/>
          <w:sz w:val="24"/>
        </w:rPr>
        <w:t>が安全な行動をとれるように適切な措置を講ずるものとする。</w:t>
      </w:r>
    </w:p>
    <w:p w14:paraId="550B4F0C" w14:textId="32542240" w:rsidR="003147E1" w:rsidRPr="004B508A" w:rsidRDefault="003147E1" w:rsidP="00A03116">
      <w:pPr>
        <w:ind w:leftChars="340" w:left="714" w:firstLineChars="22" w:firstLine="53"/>
        <w:rPr>
          <w:rFonts w:asciiTheme="minorEastAsia" w:hAnsiTheme="minorEastAsia"/>
          <w:sz w:val="24"/>
          <w:szCs w:val="24"/>
        </w:rPr>
      </w:pPr>
      <w:r w:rsidRPr="004B508A">
        <w:rPr>
          <w:rFonts w:asciiTheme="minorEastAsia" w:hAnsiTheme="minorEastAsia" w:hint="eastAsia"/>
          <w:sz w:val="24"/>
        </w:rPr>
        <w:t xml:space="preserve">　４号館に在庁していない職員の安否確認は、</w:t>
      </w:r>
      <w:r w:rsidR="00A45C71">
        <w:rPr>
          <w:rFonts w:asciiTheme="minorEastAsia" w:hAnsiTheme="minorEastAsia" w:hint="eastAsia"/>
          <w:sz w:val="24"/>
        </w:rPr>
        <w:t>「内閣法制局職員に対する災害時の安否</w:t>
      </w:r>
      <w:r w:rsidR="00C4277C">
        <w:rPr>
          <w:rFonts w:asciiTheme="minorEastAsia" w:hAnsiTheme="minorEastAsia" w:hint="eastAsia"/>
          <w:sz w:val="24"/>
        </w:rPr>
        <w:t>確認サービスの提供等」に関する業務</w:t>
      </w:r>
      <w:r w:rsidR="005061B4">
        <w:rPr>
          <w:rFonts w:asciiTheme="minorEastAsia" w:hAnsiTheme="minorEastAsia" w:hint="eastAsia"/>
          <w:sz w:val="24"/>
        </w:rPr>
        <w:t>の委託先から提供される安否確認システムを利用し、登録されている安否状況等を確認して行う。</w:t>
      </w:r>
    </w:p>
    <w:p w14:paraId="2DE456BA" w14:textId="77777777" w:rsidR="003147E1" w:rsidRPr="004B508A" w:rsidRDefault="003147E1" w:rsidP="00775ABA">
      <w:pPr>
        <w:ind w:leftChars="133" w:left="401" w:hangingChars="51" w:hanging="122"/>
        <w:jc w:val="left"/>
        <w:rPr>
          <w:rFonts w:asciiTheme="minorEastAsia" w:hAnsiTheme="minorEastAsia"/>
          <w:sz w:val="24"/>
        </w:rPr>
      </w:pPr>
      <w:r w:rsidRPr="004B508A">
        <w:rPr>
          <w:rFonts w:asciiTheme="minorEastAsia" w:hAnsiTheme="minorEastAsia" w:hint="eastAsia"/>
          <w:sz w:val="24"/>
        </w:rPr>
        <w:t xml:space="preserve">　②庁舎設備の安全性の確認</w:t>
      </w:r>
    </w:p>
    <w:p w14:paraId="2BDFEF78" w14:textId="7CF1B2AF" w:rsidR="0079349F" w:rsidRPr="004B508A" w:rsidRDefault="003147E1" w:rsidP="00570344">
      <w:pPr>
        <w:ind w:leftChars="360" w:left="756" w:firstLineChars="110" w:firstLine="264"/>
        <w:rPr>
          <w:rFonts w:asciiTheme="minorEastAsia" w:hAnsiTheme="minorEastAsia"/>
          <w:sz w:val="24"/>
          <w:szCs w:val="24"/>
        </w:rPr>
      </w:pPr>
      <w:r w:rsidRPr="004B508A">
        <w:rPr>
          <w:rFonts w:asciiTheme="minorEastAsia" w:hAnsiTheme="minorEastAsia" w:hint="eastAsia"/>
          <w:sz w:val="24"/>
        </w:rPr>
        <w:t>ＢＣＰ本部は、</w:t>
      </w:r>
      <w:r w:rsidR="007D0A12">
        <w:rPr>
          <w:rFonts w:asciiTheme="minorEastAsia" w:hAnsiTheme="minorEastAsia" w:hint="eastAsia"/>
          <w:sz w:val="24"/>
        </w:rPr>
        <w:t>長官総務室</w:t>
      </w:r>
      <w:r w:rsidRPr="004B508A">
        <w:rPr>
          <w:rFonts w:asciiTheme="minorEastAsia" w:hAnsiTheme="minorEastAsia" w:hint="eastAsia"/>
          <w:sz w:val="24"/>
          <w:szCs w:val="24"/>
        </w:rPr>
        <w:t>会計課及び４号館管理室と連携し、職員が利用する４号館内の</w:t>
      </w:r>
      <w:r w:rsidR="0079349F" w:rsidRPr="004B508A">
        <w:rPr>
          <w:rFonts w:asciiTheme="minorEastAsia" w:hAnsiTheme="minorEastAsia" w:hint="eastAsia"/>
          <w:sz w:val="24"/>
          <w:szCs w:val="24"/>
        </w:rPr>
        <w:t>庁舎</w:t>
      </w:r>
      <w:r w:rsidRPr="004B508A">
        <w:rPr>
          <w:rFonts w:asciiTheme="minorEastAsia" w:hAnsiTheme="minorEastAsia" w:hint="eastAsia"/>
          <w:sz w:val="24"/>
          <w:szCs w:val="24"/>
        </w:rPr>
        <w:t>設備（</w:t>
      </w:r>
      <w:r w:rsidR="0079349F" w:rsidRPr="004B508A">
        <w:rPr>
          <w:rFonts w:asciiTheme="minorEastAsia" w:hAnsiTheme="minorEastAsia" w:hint="eastAsia"/>
          <w:sz w:val="24"/>
          <w:szCs w:val="24"/>
        </w:rPr>
        <w:t>執務室、会議室、</w:t>
      </w:r>
      <w:r w:rsidRPr="004B508A">
        <w:rPr>
          <w:rFonts w:asciiTheme="minorEastAsia" w:hAnsiTheme="minorEastAsia" w:hint="eastAsia"/>
          <w:sz w:val="24"/>
          <w:szCs w:val="24"/>
        </w:rPr>
        <w:t>エレベーター、水道、トイレ等</w:t>
      </w:r>
      <w:r w:rsidR="0079349F" w:rsidRPr="004B508A">
        <w:rPr>
          <w:rFonts w:asciiTheme="minorEastAsia" w:hAnsiTheme="minorEastAsia" w:hint="eastAsia"/>
          <w:sz w:val="24"/>
          <w:szCs w:val="24"/>
        </w:rPr>
        <w:t>をいう。</w:t>
      </w:r>
      <w:r w:rsidRPr="004B508A">
        <w:rPr>
          <w:rFonts w:asciiTheme="minorEastAsia" w:hAnsiTheme="minorEastAsia" w:hint="eastAsia"/>
          <w:sz w:val="24"/>
          <w:szCs w:val="24"/>
        </w:rPr>
        <w:t>）の状況について、その安全性の確認を行う。</w:t>
      </w:r>
    </w:p>
    <w:p w14:paraId="48F29686" w14:textId="77777777" w:rsidR="003147E1" w:rsidRPr="004B508A" w:rsidRDefault="0079349F" w:rsidP="003147E1">
      <w:pPr>
        <w:ind w:leftChars="93" w:left="404" w:hangingChars="87" w:hanging="209"/>
        <w:jc w:val="left"/>
        <w:rPr>
          <w:rFonts w:asciiTheme="minorEastAsia" w:hAnsiTheme="minorEastAsia"/>
          <w:sz w:val="24"/>
        </w:rPr>
      </w:pPr>
      <w:r w:rsidRPr="004B508A">
        <w:rPr>
          <w:rFonts w:asciiTheme="minorEastAsia" w:hAnsiTheme="minorEastAsia" w:hint="eastAsia"/>
          <w:sz w:val="24"/>
        </w:rPr>
        <w:t>(2)非常時優先業務の実施</w:t>
      </w:r>
    </w:p>
    <w:p w14:paraId="1D857AE8" w14:textId="190347DC" w:rsidR="0033513B" w:rsidRDefault="0079349F" w:rsidP="00A03116">
      <w:pPr>
        <w:ind w:leftChars="100" w:left="544" w:hangingChars="139" w:hanging="334"/>
        <w:rPr>
          <w:rFonts w:asciiTheme="minorEastAsia" w:hAnsiTheme="minorEastAsia"/>
          <w:sz w:val="24"/>
        </w:rPr>
      </w:pPr>
      <w:r w:rsidRPr="004B508A">
        <w:rPr>
          <w:rFonts w:asciiTheme="minorEastAsia" w:hAnsiTheme="minorEastAsia" w:hint="eastAsia"/>
          <w:sz w:val="24"/>
        </w:rPr>
        <w:t xml:space="preserve">　　 ＢＣＰ本部は、緊急に講ずべき非常時優先業務の内容及びこれに従事することができる職員の把握、その実施場所の確保等</w:t>
      </w:r>
      <w:r w:rsidR="008976E1">
        <w:rPr>
          <w:rFonts w:asciiTheme="minorEastAsia" w:hAnsiTheme="minorEastAsia" w:hint="eastAsia"/>
          <w:sz w:val="24"/>
        </w:rPr>
        <w:t>の</w:t>
      </w:r>
      <w:r w:rsidRPr="004B508A">
        <w:rPr>
          <w:rFonts w:asciiTheme="minorEastAsia" w:hAnsiTheme="minorEastAsia" w:hint="eastAsia"/>
          <w:sz w:val="24"/>
        </w:rPr>
        <w:t>必要な措置を講じた上、</w:t>
      </w:r>
      <w:r w:rsidR="003147E1" w:rsidRPr="004B508A">
        <w:rPr>
          <w:rFonts w:asciiTheme="minorEastAsia" w:hAnsiTheme="minorEastAsia" w:hint="eastAsia"/>
          <w:sz w:val="24"/>
        </w:rPr>
        <w:t>内閣法制局長官</w:t>
      </w:r>
      <w:r w:rsidRPr="004B508A">
        <w:rPr>
          <w:rFonts w:asciiTheme="minorEastAsia" w:hAnsiTheme="minorEastAsia" w:hint="eastAsia"/>
          <w:sz w:val="24"/>
        </w:rPr>
        <w:t>の指揮を受けて、非常時優先業務に従事する職員を、非常時優先業務要員として指定するものとする。</w:t>
      </w:r>
    </w:p>
    <w:p w14:paraId="24C8E329" w14:textId="0FCC7697" w:rsidR="003147E1" w:rsidRPr="004B508A" w:rsidRDefault="00EB056F" w:rsidP="00A03116">
      <w:pPr>
        <w:ind w:leftChars="146" w:left="504" w:hangingChars="82" w:hanging="197"/>
        <w:rPr>
          <w:rFonts w:asciiTheme="minorEastAsia" w:hAnsiTheme="minorEastAsia"/>
          <w:sz w:val="24"/>
        </w:rPr>
      </w:pPr>
      <w:r>
        <w:rPr>
          <w:rFonts w:asciiTheme="minorEastAsia" w:hAnsiTheme="minorEastAsia" w:hint="eastAsia"/>
          <w:sz w:val="24"/>
        </w:rPr>
        <w:t xml:space="preserve">　　</w:t>
      </w:r>
      <w:r w:rsidR="003147E1" w:rsidRPr="004B508A">
        <w:rPr>
          <w:rFonts w:asciiTheme="minorEastAsia" w:hAnsiTheme="minorEastAsia" w:hint="eastAsia"/>
          <w:sz w:val="24"/>
        </w:rPr>
        <w:t>非常時優先業務要員は、ＢＣＰ本部の指示を受けて非常時優先業務を行</w:t>
      </w:r>
      <w:r w:rsidR="003147E1" w:rsidRPr="004B508A">
        <w:rPr>
          <w:rFonts w:asciiTheme="minorEastAsia" w:hAnsiTheme="minorEastAsia" w:hint="eastAsia"/>
          <w:sz w:val="24"/>
        </w:rPr>
        <w:lastRenderedPageBreak/>
        <w:t>う。</w:t>
      </w:r>
    </w:p>
    <w:p w14:paraId="49BF5D4F" w14:textId="77777777" w:rsidR="0079349F" w:rsidRPr="004B508A" w:rsidRDefault="0079349F" w:rsidP="003147E1">
      <w:pPr>
        <w:ind w:leftChars="93" w:left="404" w:hangingChars="87" w:hanging="209"/>
        <w:jc w:val="left"/>
        <w:rPr>
          <w:rFonts w:asciiTheme="minorEastAsia" w:hAnsiTheme="minorEastAsia"/>
          <w:sz w:val="24"/>
        </w:rPr>
      </w:pPr>
      <w:r w:rsidRPr="004B508A">
        <w:rPr>
          <w:rFonts w:asciiTheme="minorEastAsia" w:hAnsiTheme="minorEastAsia" w:hint="eastAsia"/>
          <w:sz w:val="24"/>
        </w:rPr>
        <w:t>(3)非常時管理事務の実施</w:t>
      </w:r>
    </w:p>
    <w:p w14:paraId="4D6B6921" w14:textId="77777777" w:rsidR="0079349F" w:rsidRPr="004B508A" w:rsidRDefault="0079349F" w:rsidP="00570344">
      <w:pPr>
        <w:ind w:leftChars="113" w:left="554" w:hangingChars="132" w:hanging="317"/>
        <w:rPr>
          <w:rFonts w:asciiTheme="minorEastAsia" w:hAnsiTheme="minorEastAsia"/>
          <w:sz w:val="24"/>
        </w:rPr>
      </w:pPr>
      <w:r w:rsidRPr="004B508A">
        <w:rPr>
          <w:rFonts w:asciiTheme="minorEastAsia" w:hAnsiTheme="minorEastAsia" w:hint="eastAsia"/>
          <w:sz w:val="24"/>
        </w:rPr>
        <w:t xml:space="preserve">　 　ＢＣＰ本部は、(1)</w:t>
      </w:r>
      <w:r w:rsidR="0039068D" w:rsidRPr="004B508A">
        <w:rPr>
          <w:rFonts w:asciiTheme="minorEastAsia" w:hAnsiTheme="minorEastAsia" w:hint="eastAsia"/>
          <w:sz w:val="24"/>
        </w:rPr>
        <w:t>、(2)に定めるもののほか、以下の非常時管理事務を行うものとする。</w:t>
      </w:r>
    </w:p>
    <w:p w14:paraId="2CACF121" w14:textId="77777777" w:rsidR="0039068D" w:rsidRPr="004B508A" w:rsidRDefault="0039068D" w:rsidP="0039068D">
      <w:pPr>
        <w:ind w:leftChars="93" w:left="601" w:hangingChars="169" w:hanging="406"/>
        <w:jc w:val="left"/>
        <w:rPr>
          <w:rFonts w:asciiTheme="minorEastAsia" w:hAnsiTheme="minorEastAsia"/>
          <w:sz w:val="24"/>
        </w:rPr>
      </w:pPr>
      <w:r w:rsidRPr="004B508A">
        <w:rPr>
          <w:rFonts w:asciiTheme="minorEastAsia" w:hAnsiTheme="minorEastAsia" w:hint="eastAsia"/>
          <w:sz w:val="24"/>
        </w:rPr>
        <w:t xml:space="preserve">　</w:t>
      </w:r>
      <w:r w:rsidR="0071264D">
        <w:rPr>
          <w:rFonts w:asciiTheme="minorEastAsia" w:hAnsiTheme="minorEastAsia" w:hint="eastAsia"/>
          <w:sz w:val="24"/>
        </w:rPr>
        <w:t xml:space="preserve"> </w:t>
      </w:r>
      <w:r w:rsidRPr="004B508A">
        <w:rPr>
          <w:rFonts w:asciiTheme="minorEastAsia" w:hAnsiTheme="minorEastAsia" w:hint="eastAsia"/>
          <w:sz w:val="24"/>
        </w:rPr>
        <w:t>①執務環境の確保</w:t>
      </w:r>
    </w:p>
    <w:p w14:paraId="01AB462D" w14:textId="33F9FCF4" w:rsidR="0039068D" w:rsidRPr="004B508A" w:rsidRDefault="0071264D" w:rsidP="003D791A">
      <w:pPr>
        <w:ind w:leftChars="373" w:left="795" w:hangingChars="5" w:hanging="12"/>
        <w:rPr>
          <w:rFonts w:asciiTheme="minorEastAsia" w:hAnsiTheme="minorEastAsia"/>
          <w:sz w:val="24"/>
          <w:szCs w:val="24"/>
        </w:rPr>
      </w:pPr>
      <w:r>
        <w:rPr>
          <w:rFonts w:asciiTheme="minorEastAsia" w:hAnsiTheme="minorEastAsia" w:hint="eastAsia"/>
          <w:sz w:val="24"/>
        </w:rPr>
        <w:t xml:space="preserve"> </w:t>
      </w:r>
      <w:r w:rsidR="0039068D" w:rsidRPr="004B508A">
        <w:rPr>
          <w:rFonts w:asciiTheme="minorEastAsia" w:hAnsiTheme="minorEastAsia" w:hint="eastAsia"/>
          <w:sz w:val="24"/>
        </w:rPr>
        <w:t xml:space="preserve"> </w:t>
      </w:r>
      <w:r w:rsidR="0039068D" w:rsidRPr="004B508A">
        <w:rPr>
          <w:rFonts w:asciiTheme="minorEastAsia" w:hAnsiTheme="minorEastAsia" w:hint="eastAsia"/>
          <w:sz w:val="24"/>
          <w:szCs w:val="24"/>
        </w:rPr>
        <w:t>ＢＣＰ本部は、庁舎設備の安全性を確認した状況により、</w:t>
      </w:r>
      <w:r w:rsidR="007D0A12">
        <w:rPr>
          <w:rFonts w:asciiTheme="minorEastAsia" w:hAnsiTheme="minorEastAsia" w:hint="eastAsia"/>
          <w:sz w:val="24"/>
          <w:szCs w:val="24"/>
        </w:rPr>
        <w:t>長官総務室</w:t>
      </w:r>
      <w:r w:rsidR="0039068D" w:rsidRPr="004B508A">
        <w:rPr>
          <w:rFonts w:asciiTheme="minorEastAsia" w:hAnsiTheme="minorEastAsia" w:hint="eastAsia"/>
          <w:sz w:val="24"/>
          <w:szCs w:val="24"/>
        </w:rPr>
        <w:t>会計課及び４号館管理室の協力を得て、危険箇所の表示及びその連絡・周知等</w:t>
      </w:r>
      <w:r w:rsidR="00775ABA">
        <w:rPr>
          <w:rFonts w:asciiTheme="minorEastAsia" w:hAnsiTheme="minorEastAsia" w:hint="eastAsia"/>
          <w:sz w:val="24"/>
          <w:szCs w:val="24"/>
        </w:rPr>
        <w:t>の</w:t>
      </w:r>
      <w:r w:rsidR="0039068D" w:rsidRPr="004B508A">
        <w:rPr>
          <w:rFonts w:asciiTheme="minorEastAsia" w:hAnsiTheme="minorEastAsia" w:hint="eastAsia"/>
          <w:sz w:val="24"/>
          <w:szCs w:val="24"/>
        </w:rPr>
        <w:t>必要な措置を講ずる。</w:t>
      </w:r>
    </w:p>
    <w:p w14:paraId="22AFCEE4" w14:textId="63AEA452" w:rsidR="0039068D" w:rsidRPr="004B508A" w:rsidRDefault="0039068D" w:rsidP="0039068D">
      <w:pPr>
        <w:ind w:left="794" w:hangingChars="331" w:hanging="794"/>
        <w:rPr>
          <w:rFonts w:asciiTheme="minorEastAsia" w:hAnsiTheme="minorEastAsia"/>
          <w:sz w:val="24"/>
          <w:szCs w:val="24"/>
        </w:rPr>
      </w:pPr>
      <w:r w:rsidRPr="004B508A">
        <w:rPr>
          <w:rFonts w:asciiTheme="minorEastAsia" w:hAnsiTheme="minorEastAsia" w:hint="eastAsia"/>
          <w:sz w:val="24"/>
          <w:szCs w:val="24"/>
        </w:rPr>
        <w:t xml:space="preserve">　　　　</w:t>
      </w:r>
      <w:r w:rsidR="0071264D">
        <w:rPr>
          <w:rFonts w:asciiTheme="minorEastAsia" w:hAnsiTheme="minorEastAsia" w:hint="eastAsia"/>
          <w:sz w:val="24"/>
          <w:szCs w:val="24"/>
        </w:rPr>
        <w:t xml:space="preserve"> </w:t>
      </w:r>
      <w:r w:rsidRPr="004B508A">
        <w:rPr>
          <w:rFonts w:asciiTheme="minorEastAsia" w:hAnsiTheme="minorEastAsia" w:hint="eastAsia"/>
          <w:sz w:val="24"/>
          <w:szCs w:val="24"/>
        </w:rPr>
        <w:t>また、</w:t>
      </w:r>
      <w:r w:rsidR="007D0A12" w:rsidRPr="007D0A12">
        <w:rPr>
          <w:rFonts w:asciiTheme="minorEastAsia" w:hAnsiTheme="minorEastAsia" w:hint="eastAsia"/>
          <w:sz w:val="24"/>
          <w:szCs w:val="24"/>
        </w:rPr>
        <w:t>長官総務室</w:t>
      </w:r>
      <w:r w:rsidRPr="004B508A">
        <w:rPr>
          <w:rFonts w:asciiTheme="minorEastAsia" w:hAnsiTheme="minorEastAsia" w:hint="eastAsia"/>
          <w:sz w:val="24"/>
          <w:szCs w:val="24"/>
        </w:rPr>
        <w:t>会計課と協力し、備蓄品の供給等を行う。</w:t>
      </w:r>
    </w:p>
    <w:p w14:paraId="4DA0D08E" w14:textId="77777777" w:rsidR="0039068D" w:rsidRPr="004B508A" w:rsidRDefault="0039068D" w:rsidP="0071264D">
      <w:pPr>
        <w:ind w:leftChars="27" w:left="83" w:hangingChars="11" w:hanging="26"/>
        <w:rPr>
          <w:rFonts w:asciiTheme="minorEastAsia" w:hAnsiTheme="minorEastAsia"/>
          <w:sz w:val="24"/>
        </w:rPr>
      </w:pPr>
      <w:r w:rsidRPr="004B508A">
        <w:rPr>
          <w:rFonts w:asciiTheme="minorEastAsia" w:hAnsiTheme="minorEastAsia" w:hint="eastAsia"/>
          <w:sz w:val="24"/>
          <w:szCs w:val="24"/>
        </w:rPr>
        <w:t xml:space="preserve">　　②</w:t>
      </w:r>
      <w:r w:rsidRPr="004B508A">
        <w:rPr>
          <w:rFonts w:asciiTheme="minorEastAsia" w:hAnsiTheme="minorEastAsia" w:hint="eastAsia"/>
          <w:sz w:val="24"/>
        </w:rPr>
        <w:t>幹部職員への報告</w:t>
      </w:r>
    </w:p>
    <w:p w14:paraId="2D6DAC42" w14:textId="77777777" w:rsidR="0039068D" w:rsidRPr="004B508A" w:rsidRDefault="0039068D" w:rsidP="003D791A">
      <w:pPr>
        <w:ind w:leftChars="-19" w:left="783" w:hangingChars="343" w:hanging="823"/>
        <w:rPr>
          <w:rFonts w:asciiTheme="minorEastAsia" w:hAnsiTheme="minorEastAsia"/>
          <w:sz w:val="24"/>
          <w:szCs w:val="24"/>
        </w:rPr>
      </w:pPr>
      <w:r w:rsidRPr="004B508A">
        <w:rPr>
          <w:rFonts w:asciiTheme="minorEastAsia" w:hAnsiTheme="minorEastAsia" w:hint="eastAsia"/>
          <w:sz w:val="24"/>
          <w:szCs w:val="24"/>
        </w:rPr>
        <w:t xml:space="preserve">　 　　 </w:t>
      </w:r>
      <w:r w:rsidR="0071264D">
        <w:rPr>
          <w:rFonts w:asciiTheme="minorEastAsia" w:hAnsiTheme="minorEastAsia" w:hint="eastAsia"/>
          <w:sz w:val="24"/>
          <w:szCs w:val="24"/>
        </w:rPr>
        <w:t xml:space="preserve"> </w:t>
      </w:r>
      <w:r w:rsidRPr="004B508A">
        <w:rPr>
          <w:rFonts w:asciiTheme="minorEastAsia" w:hAnsiTheme="minorEastAsia" w:hint="eastAsia"/>
          <w:sz w:val="24"/>
          <w:szCs w:val="24"/>
        </w:rPr>
        <w:t>ＢＣＰ本部は、随時、職員の安否確認及び庁舎設備の安全性の確認の状況を幹部職員に報告する。</w:t>
      </w:r>
    </w:p>
    <w:p w14:paraId="63761D31" w14:textId="77777777" w:rsidR="0039068D" w:rsidRPr="004B508A" w:rsidRDefault="0039068D" w:rsidP="0071264D">
      <w:pPr>
        <w:ind w:leftChars="-7" w:left="-15" w:firstLineChars="41" w:firstLine="98"/>
        <w:jc w:val="left"/>
        <w:rPr>
          <w:rFonts w:asciiTheme="minorEastAsia" w:hAnsiTheme="minorEastAsia"/>
          <w:sz w:val="24"/>
        </w:rPr>
      </w:pPr>
      <w:r w:rsidRPr="004B508A">
        <w:rPr>
          <w:rFonts w:asciiTheme="minorEastAsia" w:hAnsiTheme="minorEastAsia" w:hint="eastAsia"/>
          <w:sz w:val="24"/>
          <w:szCs w:val="24"/>
        </w:rPr>
        <w:t xml:space="preserve">　　③</w:t>
      </w:r>
      <w:r w:rsidRPr="004B508A">
        <w:rPr>
          <w:rFonts w:asciiTheme="minorEastAsia" w:hAnsiTheme="minorEastAsia" w:hint="eastAsia"/>
          <w:sz w:val="24"/>
        </w:rPr>
        <w:t>関係機関</w:t>
      </w:r>
      <w:r w:rsidR="008976E1">
        <w:rPr>
          <w:rFonts w:asciiTheme="minorEastAsia" w:hAnsiTheme="minorEastAsia" w:hint="eastAsia"/>
          <w:sz w:val="24"/>
        </w:rPr>
        <w:t>と</w:t>
      </w:r>
      <w:r w:rsidRPr="004B508A">
        <w:rPr>
          <w:rFonts w:asciiTheme="minorEastAsia" w:hAnsiTheme="minorEastAsia" w:hint="eastAsia"/>
          <w:sz w:val="24"/>
        </w:rPr>
        <w:t>の連携</w:t>
      </w:r>
    </w:p>
    <w:p w14:paraId="454ACA00" w14:textId="2C605ED9" w:rsidR="0039068D" w:rsidRPr="004B508A" w:rsidRDefault="0039068D" w:rsidP="00A03116">
      <w:pPr>
        <w:ind w:leftChars="326" w:left="781" w:hangingChars="40" w:hanging="96"/>
        <w:rPr>
          <w:rFonts w:asciiTheme="minorEastAsia" w:hAnsiTheme="minorEastAsia"/>
          <w:sz w:val="24"/>
        </w:rPr>
      </w:pPr>
      <w:r w:rsidRPr="004B508A">
        <w:rPr>
          <w:rFonts w:asciiTheme="minorEastAsia" w:hAnsiTheme="minorEastAsia" w:hint="eastAsia"/>
          <w:sz w:val="24"/>
        </w:rPr>
        <w:t xml:space="preserve">　 ＢＣＰ本部は、政府の緊急対策本部や各府省等の関係機関との間で、必要な情報を共有しつつ、有機的な連携協力を図り、非常時優先業務等の円滑かつ迅速な実施を図る。</w:t>
      </w:r>
    </w:p>
    <w:p w14:paraId="61343CBD" w14:textId="77777777" w:rsidR="00CD2585" w:rsidRPr="004B508A" w:rsidRDefault="0039068D" w:rsidP="00227F3B">
      <w:pPr>
        <w:ind w:leftChars="46" w:left="709" w:hangingChars="255" w:hanging="612"/>
        <w:rPr>
          <w:rFonts w:asciiTheme="minorEastAsia" w:hAnsiTheme="minorEastAsia"/>
          <w:sz w:val="24"/>
        </w:rPr>
      </w:pPr>
      <w:r w:rsidRPr="004B508A">
        <w:rPr>
          <w:rFonts w:asciiTheme="minorEastAsia" w:hAnsiTheme="minorEastAsia" w:hint="eastAsia"/>
          <w:sz w:val="24"/>
          <w:szCs w:val="24"/>
        </w:rPr>
        <w:t xml:space="preserve">　　</w:t>
      </w:r>
      <w:r w:rsidR="008976E1">
        <w:rPr>
          <w:rFonts w:asciiTheme="minorEastAsia" w:hAnsiTheme="minorEastAsia" w:hint="eastAsia"/>
          <w:sz w:val="24"/>
        </w:rPr>
        <w:t>④</w:t>
      </w:r>
      <w:r w:rsidR="00CD2585" w:rsidRPr="004B508A">
        <w:rPr>
          <w:rFonts w:asciiTheme="minorEastAsia" w:hAnsiTheme="minorEastAsia" w:hint="eastAsia"/>
          <w:sz w:val="24"/>
        </w:rPr>
        <w:t>帰宅困難者への対応</w:t>
      </w:r>
    </w:p>
    <w:p w14:paraId="2C0AF73A" w14:textId="77777777" w:rsidR="00BD4621" w:rsidRPr="004B508A" w:rsidRDefault="00CD2585" w:rsidP="00227F3B">
      <w:pPr>
        <w:tabs>
          <w:tab w:val="left" w:pos="1172"/>
        </w:tabs>
        <w:ind w:leftChars="393" w:left="825" w:firstLine="266"/>
        <w:rPr>
          <w:rFonts w:asciiTheme="minorEastAsia" w:hAnsiTheme="minorEastAsia"/>
          <w:sz w:val="24"/>
        </w:rPr>
      </w:pPr>
      <w:r w:rsidRPr="004B508A">
        <w:rPr>
          <w:rFonts w:asciiTheme="minorEastAsia" w:hAnsiTheme="minorEastAsia" w:hint="eastAsia"/>
          <w:sz w:val="24"/>
          <w:szCs w:val="24"/>
        </w:rPr>
        <w:t>ＢＣＰ本部は、職員等の帰宅困難者に対する対応について、政府の方針を踏まえ、また地域の一員としての共助の観点から、４号館管理室と協力しながら適切に対応するものとする。</w:t>
      </w:r>
    </w:p>
    <w:p w14:paraId="3BBB3A5F" w14:textId="77777777" w:rsidR="008976E1" w:rsidRPr="004B508A" w:rsidRDefault="008976E1" w:rsidP="008976E1">
      <w:pPr>
        <w:ind w:leftChars="20" w:left="712" w:hangingChars="279" w:hanging="670"/>
        <w:rPr>
          <w:rFonts w:asciiTheme="minorEastAsia" w:hAnsiTheme="minorEastAsia"/>
          <w:sz w:val="24"/>
          <w:szCs w:val="24"/>
        </w:rPr>
      </w:pPr>
      <w:r>
        <w:rPr>
          <w:rFonts w:asciiTheme="minorEastAsia" w:hAnsiTheme="minorEastAsia" w:hint="eastAsia"/>
          <w:sz w:val="24"/>
          <w:szCs w:val="24"/>
        </w:rPr>
        <w:t>(4)その他</w:t>
      </w:r>
    </w:p>
    <w:p w14:paraId="18BB213C" w14:textId="77777777" w:rsidR="008976E1" w:rsidRPr="004B508A" w:rsidRDefault="008976E1" w:rsidP="00227F3B">
      <w:pPr>
        <w:ind w:leftChars="212" w:left="445" w:firstLine="255"/>
        <w:rPr>
          <w:rFonts w:asciiTheme="minorEastAsia" w:hAnsiTheme="minorEastAsia"/>
          <w:sz w:val="24"/>
        </w:rPr>
      </w:pPr>
      <w:r w:rsidRPr="004B508A">
        <w:rPr>
          <w:rFonts w:asciiTheme="minorEastAsia" w:hAnsiTheme="minorEastAsia" w:hint="eastAsia"/>
          <w:sz w:val="24"/>
        </w:rPr>
        <w:t>非常時優先業務等に従事しない職員</w:t>
      </w:r>
      <w:r>
        <w:rPr>
          <w:rFonts w:asciiTheme="minorEastAsia" w:hAnsiTheme="minorEastAsia" w:hint="eastAsia"/>
          <w:sz w:val="24"/>
        </w:rPr>
        <w:t>は</w:t>
      </w:r>
      <w:r w:rsidRPr="004B508A">
        <w:rPr>
          <w:rFonts w:asciiTheme="minorEastAsia" w:hAnsiTheme="minorEastAsia" w:hint="eastAsia"/>
          <w:sz w:val="24"/>
        </w:rPr>
        <w:t>、ＢＣＰ本部からの指示・連絡を受けることができる態勢を整え、当該指示に従って、自宅待機等を行うものとする。</w:t>
      </w:r>
    </w:p>
    <w:p w14:paraId="5DF6C2A7" w14:textId="77777777" w:rsidR="008976E1" w:rsidRPr="004B508A" w:rsidRDefault="008976E1" w:rsidP="008976E1">
      <w:pPr>
        <w:ind w:leftChars="212" w:left="446" w:hanging="1"/>
        <w:rPr>
          <w:rFonts w:asciiTheme="minorEastAsia" w:hAnsiTheme="minorEastAsia"/>
          <w:sz w:val="24"/>
        </w:rPr>
      </w:pPr>
      <w:r>
        <w:rPr>
          <w:rFonts w:asciiTheme="minorEastAsia" w:hAnsiTheme="minorEastAsia" w:hint="eastAsia"/>
          <w:sz w:val="24"/>
        </w:rPr>
        <w:t xml:space="preserve">　</w:t>
      </w:r>
      <w:r w:rsidRPr="004B508A">
        <w:rPr>
          <w:rFonts w:asciiTheme="minorEastAsia" w:hAnsiTheme="minorEastAsia" w:hint="eastAsia"/>
          <w:sz w:val="24"/>
        </w:rPr>
        <w:t>なお、上記職員は、自宅待機の間、自宅周辺での被災者の支援活動に携わるなど、地域貢献に積極的に取り組む。</w:t>
      </w:r>
    </w:p>
    <w:p w14:paraId="5E9661EC" w14:textId="77777777" w:rsidR="00564526" w:rsidRPr="008976E1" w:rsidRDefault="00564526" w:rsidP="004C7B72">
      <w:pPr>
        <w:jc w:val="left"/>
        <w:rPr>
          <w:rFonts w:asciiTheme="minorEastAsia" w:hAnsiTheme="minorEastAsia"/>
          <w:sz w:val="24"/>
        </w:rPr>
      </w:pPr>
    </w:p>
    <w:p w14:paraId="4A379218" w14:textId="77777777" w:rsidR="004C7B72" w:rsidRPr="004B508A" w:rsidRDefault="004C7B72" w:rsidP="004C7B72">
      <w:pPr>
        <w:jc w:val="left"/>
        <w:rPr>
          <w:rFonts w:asciiTheme="minorEastAsia" w:hAnsiTheme="minorEastAsia"/>
          <w:sz w:val="24"/>
        </w:rPr>
      </w:pPr>
      <w:r w:rsidRPr="004B508A">
        <w:rPr>
          <w:rFonts w:asciiTheme="minorEastAsia" w:hAnsiTheme="minorEastAsia" w:hint="eastAsia"/>
          <w:sz w:val="24"/>
        </w:rPr>
        <w:t>第</w:t>
      </w:r>
      <w:r w:rsidR="004B508A">
        <w:rPr>
          <w:rFonts w:asciiTheme="minorEastAsia" w:hAnsiTheme="minorEastAsia" w:hint="eastAsia"/>
          <w:sz w:val="24"/>
        </w:rPr>
        <w:t>５</w:t>
      </w:r>
      <w:r w:rsidRPr="004B508A">
        <w:rPr>
          <w:rFonts w:asciiTheme="minorEastAsia" w:hAnsiTheme="minorEastAsia" w:hint="eastAsia"/>
          <w:sz w:val="24"/>
        </w:rPr>
        <w:t>章</w:t>
      </w:r>
      <w:r w:rsidR="00813A5D" w:rsidRPr="004B508A">
        <w:rPr>
          <w:rFonts w:asciiTheme="minorEastAsia" w:hAnsiTheme="minorEastAsia" w:hint="eastAsia"/>
          <w:sz w:val="24"/>
        </w:rPr>
        <w:t xml:space="preserve">　</w:t>
      </w:r>
      <w:r w:rsidRPr="004B508A">
        <w:rPr>
          <w:rFonts w:asciiTheme="minorEastAsia" w:hAnsiTheme="minorEastAsia" w:hint="eastAsia"/>
          <w:sz w:val="24"/>
        </w:rPr>
        <w:t>非常時優先業務等</w:t>
      </w:r>
      <w:r w:rsidR="001F08CA">
        <w:rPr>
          <w:rFonts w:asciiTheme="minorEastAsia" w:hAnsiTheme="minorEastAsia" w:hint="eastAsia"/>
          <w:sz w:val="24"/>
        </w:rPr>
        <w:t>の</w:t>
      </w:r>
      <w:r w:rsidRPr="004B508A">
        <w:rPr>
          <w:rFonts w:asciiTheme="minorEastAsia" w:hAnsiTheme="minorEastAsia" w:hint="eastAsia"/>
          <w:sz w:val="24"/>
        </w:rPr>
        <w:t>実施のための備え</w:t>
      </w:r>
    </w:p>
    <w:p w14:paraId="50EC8A1E" w14:textId="77777777" w:rsidR="00A02D59" w:rsidRPr="004B508A" w:rsidRDefault="00E45A1E" w:rsidP="004C7B72">
      <w:pPr>
        <w:jc w:val="left"/>
        <w:rPr>
          <w:rFonts w:asciiTheme="minorEastAsia" w:hAnsiTheme="minorEastAsia"/>
          <w:sz w:val="24"/>
        </w:rPr>
      </w:pPr>
      <w:r>
        <w:rPr>
          <w:rFonts w:asciiTheme="minorEastAsia" w:hAnsiTheme="minorEastAsia" w:hint="eastAsia"/>
          <w:sz w:val="24"/>
        </w:rPr>
        <w:t>1.</w:t>
      </w:r>
      <w:r w:rsidR="00A02D59" w:rsidRPr="004B508A">
        <w:rPr>
          <w:rFonts w:asciiTheme="minorEastAsia" w:hAnsiTheme="minorEastAsia" w:hint="eastAsia"/>
          <w:sz w:val="24"/>
        </w:rPr>
        <w:t>執行体制</w:t>
      </w:r>
    </w:p>
    <w:p w14:paraId="1D7B9437" w14:textId="77777777" w:rsidR="00A02D59" w:rsidRPr="004B508A" w:rsidRDefault="00CD2585" w:rsidP="004C7B72">
      <w:pPr>
        <w:jc w:val="left"/>
        <w:rPr>
          <w:rFonts w:asciiTheme="minorEastAsia" w:hAnsiTheme="minorEastAsia"/>
          <w:sz w:val="24"/>
        </w:rPr>
      </w:pPr>
      <w:r w:rsidRPr="004B508A">
        <w:rPr>
          <w:rFonts w:asciiTheme="minorEastAsia" w:hAnsiTheme="minorEastAsia" w:hint="eastAsia"/>
          <w:sz w:val="24"/>
        </w:rPr>
        <w:t xml:space="preserve"> (1)職</w:t>
      </w:r>
      <w:r w:rsidR="000632F4" w:rsidRPr="004B508A">
        <w:rPr>
          <w:rFonts w:asciiTheme="minorEastAsia" w:hAnsiTheme="minorEastAsia" w:hint="eastAsia"/>
          <w:sz w:val="24"/>
        </w:rPr>
        <w:t>務の代行</w:t>
      </w:r>
    </w:p>
    <w:p w14:paraId="28F1CA5D" w14:textId="220945D6" w:rsidR="00806588" w:rsidRPr="004B508A" w:rsidRDefault="00CD2585" w:rsidP="00A03116">
      <w:pPr>
        <w:ind w:leftChars="233" w:left="489" w:firstLineChars="51" w:firstLine="122"/>
        <w:rPr>
          <w:rFonts w:asciiTheme="minorEastAsia" w:hAnsiTheme="minorEastAsia"/>
          <w:sz w:val="24"/>
        </w:rPr>
      </w:pPr>
      <w:r w:rsidRPr="004B508A">
        <w:rPr>
          <w:rFonts w:asciiTheme="minorEastAsia" w:hAnsiTheme="minorEastAsia" w:hint="eastAsia"/>
          <w:sz w:val="24"/>
        </w:rPr>
        <w:t xml:space="preserve"> </w:t>
      </w:r>
      <w:r w:rsidR="000632F4" w:rsidRPr="004B508A">
        <w:rPr>
          <w:rFonts w:asciiTheme="minorEastAsia" w:hAnsiTheme="minorEastAsia" w:hint="eastAsia"/>
          <w:sz w:val="24"/>
        </w:rPr>
        <w:t>災害の発生により、幹部職員と連絡が取れない場合において、非常時優先業務等に支障が生じるおそれがあるときは、</w:t>
      </w:r>
      <w:r w:rsidR="00E20475" w:rsidRPr="004B508A">
        <w:rPr>
          <w:rFonts w:asciiTheme="minorEastAsia" w:hAnsiTheme="minorEastAsia" w:hint="eastAsia"/>
          <w:sz w:val="24"/>
        </w:rPr>
        <w:t>内閣法制局長官の</w:t>
      </w:r>
      <w:r w:rsidR="000632F4" w:rsidRPr="004B508A">
        <w:rPr>
          <w:rFonts w:asciiTheme="minorEastAsia" w:hAnsiTheme="minorEastAsia" w:hint="eastAsia"/>
          <w:sz w:val="24"/>
        </w:rPr>
        <w:t>定め</w:t>
      </w:r>
      <w:r w:rsidR="00E20475" w:rsidRPr="004B508A">
        <w:rPr>
          <w:rFonts w:asciiTheme="minorEastAsia" w:hAnsiTheme="minorEastAsia" w:hint="eastAsia"/>
          <w:sz w:val="24"/>
        </w:rPr>
        <w:t>る</w:t>
      </w:r>
      <w:r w:rsidR="000632F4" w:rsidRPr="004B508A">
        <w:rPr>
          <w:rFonts w:asciiTheme="minorEastAsia" w:hAnsiTheme="minorEastAsia" w:hint="eastAsia"/>
          <w:sz w:val="24"/>
        </w:rPr>
        <w:t>順位により、その職務を代行するものとする。</w:t>
      </w:r>
    </w:p>
    <w:p w14:paraId="5EED1718" w14:textId="77777777" w:rsidR="008B3D2C" w:rsidRPr="004B508A" w:rsidRDefault="00E45A1E" w:rsidP="00E45A1E">
      <w:pPr>
        <w:ind w:leftChars="46" w:left="479" w:hangingChars="159" w:hanging="382"/>
        <w:jc w:val="left"/>
        <w:rPr>
          <w:rFonts w:asciiTheme="minorEastAsia" w:hAnsiTheme="minorEastAsia"/>
          <w:sz w:val="24"/>
        </w:rPr>
      </w:pPr>
      <w:r w:rsidRPr="004B508A">
        <w:rPr>
          <w:rFonts w:asciiTheme="minorEastAsia" w:hAnsiTheme="minorEastAsia" w:hint="eastAsia"/>
          <w:sz w:val="24"/>
        </w:rPr>
        <w:t>(</w:t>
      </w:r>
      <w:r>
        <w:rPr>
          <w:rFonts w:asciiTheme="minorEastAsia" w:hAnsiTheme="minorEastAsia" w:hint="eastAsia"/>
          <w:sz w:val="24"/>
        </w:rPr>
        <w:t>2</w:t>
      </w:r>
      <w:r w:rsidRPr="004B508A">
        <w:rPr>
          <w:rFonts w:asciiTheme="minorEastAsia" w:hAnsiTheme="minorEastAsia" w:hint="eastAsia"/>
          <w:sz w:val="24"/>
        </w:rPr>
        <w:t>)</w:t>
      </w:r>
      <w:r w:rsidR="008B3D2C" w:rsidRPr="004B508A">
        <w:rPr>
          <w:rFonts w:asciiTheme="minorEastAsia" w:hAnsiTheme="minorEastAsia" w:hint="eastAsia"/>
          <w:sz w:val="24"/>
        </w:rPr>
        <w:t>参集要員の確保等</w:t>
      </w:r>
    </w:p>
    <w:p w14:paraId="489BCE3B" w14:textId="1F65D715" w:rsidR="004B508A" w:rsidRPr="004B508A" w:rsidRDefault="007D0A12" w:rsidP="00A03116">
      <w:pPr>
        <w:ind w:leftChars="206" w:left="433" w:firstLineChars="116" w:firstLine="278"/>
        <w:rPr>
          <w:rFonts w:asciiTheme="minorEastAsia" w:hAnsiTheme="minorEastAsia"/>
          <w:kern w:val="0"/>
          <w:sz w:val="24"/>
        </w:rPr>
      </w:pPr>
      <w:r w:rsidRPr="007D0A12">
        <w:rPr>
          <w:rFonts w:asciiTheme="minorEastAsia" w:hAnsiTheme="minorEastAsia" w:hint="eastAsia"/>
          <w:sz w:val="24"/>
        </w:rPr>
        <w:t>長官総務室</w:t>
      </w:r>
      <w:r w:rsidR="0090005F" w:rsidRPr="004B508A">
        <w:rPr>
          <w:rFonts w:asciiTheme="minorEastAsia" w:hAnsiTheme="minorEastAsia" w:hint="eastAsia"/>
          <w:sz w:val="24"/>
        </w:rPr>
        <w:t>総務課は、</w:t>
      </w:r>
      <w:r w:rsidR="003922BC" w:rsidRPr="004B508A">
        <w:rPr>
          <w:rFonts w:asciiTheme="minorEastAsia" w:hAnsiTheme="minorEastAsia" w:hint="eastAsia"/>
          <w:sz w:val="24"/>
        </w:rPr>
        <w:t>平時において、</w:t>
      </w:r>
      <w:r w:rsidR="0090005F" w:rsidRPr="004B508A">
        <w:rPr>
          <w:rFonts w:asciiTheme="minorEastAsia" w:hAnsiTheme="minorEastAsia" w:hint="eastAsia"/>
          <w:sz w:val="24"/>
        </w:rPr>
        <w:t>首都直下地震が勤務時間</w:t>
      </w:r>
      <w:r w:rsidR="00CD63FB" w:rsidRPr="004B508A">
        <w:rPr>
          <w:rFonts w:asciiTheme="minorEastAsia" w:hAnsiTheme="minorEastAsia" w:hint="eastAsia"/>
          <w:sz w:val="24"/>
        </w:rPr>
        <w:t>外</w:t>
      </w:r>
      <w:r w:rsidR="0090005F" w:rsidRPr="004B508A">
        <w:rPr>
          <w:rFonts w:asciiTheme="minorEastAsia" w:hAnsiTheme="minorEastAsia" w:hint="eastAsia"/>
          <w:sz w:val="24"/>
        </w:rPr>
        <w:t>に発生した場合</w:t>
      </w:r>
      <w:r w:rsidR="00EF7E32" w:rsidRPr="004B508A">
        <w:rPr>
          <w:rFonts w:asciiTheme="minorEastAsia" w:hAnsiTheme="minorEastAsia" w:hint="eastAsia"/>
          <w:sz w:val="24"/>
        </w:rPr>
        <w:t>に</w:t>
      </w:r>
      <w:r w:rsidR="009A366F" w:rsidRPr="004B508A">
        <w:rPr>
          <w:rFonts w:asciiTheme="minorEastAsia" w:hAnsiTheme="minorEastAsia" w:hint="eastAsia"/>
          <w:sz w:val="24"/>
        </w:rPr>
        <w:t>定め</w:t>
      </w:r>
      <w:r w:rsidR="009A366F" w:rsidRPr="004B508A">
        <w:rPr>
          <w:rFonts w:asciiTheme="minorEastAsia" w:hAnsiTheme="minorEastAsia" w:hint="eastAsia"/>
          <w:kern w:val="0"/>
          <w:sz w:val="24"/>
        </w:rPr>
        <w:t>られた時間内に</w:t>
      </w:r>
      <w:r w:rsidR="0090005F" w:rsidRPr="004B508A">
        <w:rPr>
          <w:rFonts w:asciiTheme="minorEastAsia" w:hAnsiTheme="minorEastAsia" w:hint="eastAsia"/>
          <w:kern w:val="0"/>
          <w:sz w:val="24"/>
        </w:rPr>
        <w:t>参集することができる職員を把握</w:t>
      </w:r>
      <w:r w:rsidR="00EF7E32" w:rsidRPr="004B508A">
        <w:rPr>
          <w:rFonts w:asciiTheme="minorEastAsia" w:hAnsiTheme="minorEastAsia" w:hint="eastAsia"/>
          <w:kern w:val="0"/>
          <w:sz w:val="24"/>
        </w:rPr>
        <w:t>し</w:t>
      </w:r>
      <w:r w:rsidR="003922BC" w:rsidRPr="004B508A">
        <w:rPr>
          <w:rFonts w:asciiTheme="minorEastAsia" w:hAnsiTheme="minorEastAsia" w:hint="eastAsia"/>
          <w:kern w:val="0"/>
          <w:sz w:val="24"/>
        </w:rPr>
        <w:t>て</w:t>
      </w:r>
      <w:r w:rsidR="00227F3B">
        <w:rPr>
          <w:rFonts w:asciiTheme="minorEastAsia" w:hAnsiTheme="minorEastAsia" w:hint="eastAsia"/>
          <w:kern w:val="0"/>
          <w:sz w:val="24"/>
        </w:rPr>
        <w:t>お</w:t>
      </w:r>
      <w:r w:rsidR="003922BC" w:rsidRPr="004B508A">
        <w:rPr>
          <w:rFonts w:asciiTheme="minorEastAsia" w:hAnsiTheme="minorEastAsia" w:hint="eastAsia"/>
          <w:kern w:val="0"/>
          <w:sz w:val="24"/>
        </w:rPr>
        <w:t>く</w:t>
      </w:r>
      <w:r w:rsidR="004B508A" w:rsidRPr="004B508A">
        <w:rPr>
          <w:rFonts w:asciiTheme="minorEastAsia" w:hAnsiTheme="minorEastAsia" w:hint="eastAsia"/>
          <w:kern w:val="0"/>
          <w:sz w:val="24"/>
        </w:rPr>
        <w:t>ものとする。</w:t>
      </w:r>
    </w:p>
    <w:p w14:paraId="1C439776" w14:textId="77777777" w:rsidR="004B508A" w:rsidRPr="004B508A" w:rsidRDefault="004B508A" w:rsidP="00A03116">
      <w:pPr>
        <w:ind w:leftChars="226" w:left="475" w:firstLineChars="104" w:firstLine="250"/>
        <w:rPr>
          <w:rFonts w:asciiTheme="minorEastAsia" w:hAnsiTheme="minorEastAsia"/>
          <w:kern w:val="0"/>
          <w:sz w:val="24"/>
        </w:rPr>
      </w:pPr>
      <w:r w:rsidRPr="004B508A">
        <w:rPr>
          <w:rFonts w:asciiTheme="minorEastAsia" w:hAnsiTheme="minorEastAsia" w:hint="eastAsia"/>
          <w:kern w:val="0"/>
          <w:sz w:val="24"/>
        </w:rPr>
        <w:t>総務主幹は、上記職員の中から、首都直下地震が発生した際に非常時管</w:t>
      </w:r>
      <w:r w:rsidRPr="004B508A">
        <w:rPr>
          <w:rFonts w:asciiTheme="minorEastAsia" w:hAnsiTheme="minorEastAsia" w:hint="eastAsia"/>
          <w:kern w:val="0"/>
          <w:sz w:val="24"/>
        </w:rPr>
        <w:lastRenderedPageBreak/>
        <w:t>理事務を実施するために必要な参集要員を、あらかじめ指定する。</w:t>
      </w:r>
    </w:p>
    <w:p w14:paraId="68163E2A" w14:textId="40D908B4" w:rsidR="005C4937" w:rsidRPr="004B508A" w:rsidRDefault="007D0A12" w:rsidP="00A03116">
      <w:pPr>
        <w:ind w:leftChars="220" w:left="462" w:firstLineChars="99" w:firstLine="238"/>
        <w:rPr>
          <w:rFonts w:asciiTheme="minorEastAsia" w:hAnsiTheme="minorEastAsia"/>
          <w:sz w:val="24"/>
        </w:rPr>
      </w:pPr>
      <w:r w:rsidRPr="007D0A12">
        <w:rPr>
          <w:rFonts w:asciiTheme="minorEastAsia" w:hAnsiTheme="minorEastAsia" w:hint="eastAsia"/>
          <w:kern w:val="0"/>
          <w:sz w:val="24"/>
        </w:rPr>
        <w:t>長官総務室</w:t>
      </w:r>
      <w:r w:rsidR="004B508A" w:rsidRPr="004B508A">
        <w:rPr>
          <w:rFonts w:asciiTheme="minorEastAsia" w:hAnsiTheme="minorEastAsia" w:hint="eastAsia"/>
          <w:kern w:val="0"/>
          <w:sz w:val="24"/>
        </w:rPr>
        <w:t>総務課は、参集要員を記載した名簿を備え置く</w:t>
      </w:r>
      <w:r w:rsidR="004C75D6" w:rsidRPr="00E02C9C">
        <w:rPr>
          <w:rFonts w:asciiTheme="minorEastAsia" w:hAnsiTheme="minorEastAsia" w:hint="eastAsia"/>
          <w:kern w:val="0"/>
          <w:sz w:val="24"/>
        </w:rPr>
        <w:t>とともに、適時</w:t>
      </w:r>
      <w:r w:rsidR="00CA228C" w:rsidRPr="00E02C9C">
        <w:rPr>
          <w:rFonts w:asciiTheme="minorEastAsia" w:hAnsiTheme="minorEastAsia" w:hint="eastAsia"/>
          <w:kern w:val="0"/>
          <w:sz w:val="24"/>
        </w:rPr>
        <w:t>に</w:t>
      </w:r>
      <w:r w:rsidR="004C75D6" w:rsidRPr="00E02C9C">
        <w:rPr>
          <w:rFonts w:asciiTheme="minorEastAsia" w:hAnsiTheme="minorEastAsia" w:hint="eastAsia"/>
          <w:kern w:val="0"/>
          <w:sz w:val="24"/>
        </w:rPr>
        <w:t>更新を行う</w:t>
      </w:r>
      <w:r w:rsidR="004B508A" w:rsidRPr="004B508A">
        <w:rPr>
          <w:rFonts w:asciiTheme="minorEastAsia" w:hAnsiTheme="minorEastAsia" w:hint="eastAsia"/>
          <w:kern w:val="0"/>
          <w:sz w:val="24"/>
        </w:rPr>
        <w:t>ものとする。</w:t>
      </w:r>
    </w:p>
    <w:p w14:paraId="0DF7A613" w14:textId="77777777" w:rsidR="00D225AA" w:rsidRDefault="00D225AA" w:rsidP="004C7B72">
      <w:pPr>
        <w:jc w:val="left"/>
        <w:rPr>
          <w:rFonts w:asciiTheme="minorEastAsia" w:hAnsiTheme="minorEastAsia"/>
          <w:sz w:val="24"/>
        </w:rPr>
      </w:pPr>
    </w:p>
    <w:p w14:paraId="385BC938" w14:textId="13D5D922" w:rsidR="004C7B72" w:rsidRPr="004B508A" w:rsidRDefault="00E45A1E" w:rsidP="004C7B72">
      <w:pPr>
        <w:jc w:val="left"/>
        <w:rPr>
          <w:rFonts w:asciiTheme="minorEastAsia" w:hAnsiTheme="minorEastAsia"/>
          <w:sz w:val="24"/>
        </w:rPr>
      </w:pPr>
      <w:r>
        <w:rPr>
          <w:rFonts w:asciiTheme="minorEastAsia" w:hAnsiTheme="minorEastAsia" w:hint="eastAsia"/>
          <w:sz w:val="24"/>
        </w:rPr>
        <w:t>2.</w:t>
      </w:r>
      <w:r w:rsidR="004C7B72" w:rsidRPr="004B508A">
        <w:rPr>
          <w:rFonts w:asciiTheme="minorEastAsia" w:hAnsiTheme="minorEastAsia" w:hint="eastAsia"/>
          <w:sz w:val="24"/>
        </w:rPr>
        <w:t>執務環境等</w:t>
      </w:r>
    </w:p>
    <w:p w14:paraId="34433BC4" w14:textId="77777777" w:rsidR="004C7B72" w:rsidRPr="004B508A" w:rsidRDefault="00E45A1E" w:rsidP="004C7B72">
      <w:pPr>
        <w:jc w:val="left"/>
        <w:rPr>
          <w:rFonts w:asciiTheme="minorEastAsia" w:hAnsiTheme="minorEastAsia"/>
          <w:sz w:val="24"/>
        </w:rPr>
      </w:pPr>
      <w:r>
        <w:rPr>
          <w:rFonts w:asciiTheme="minorEastAsia" w:hAnsiTheme="minorEastAsia" w:hint="eastAsia"/>
          <w:sz w:val="24"/>
        </w:rPr>
        <w:t xml:space="preserve"> (1)庁</w:t>
      </w:r>
      <w:r w:rsidR="004C7B72" w:rsidRPr="004B508A">
        <w:rPr>
          <w:rFonts w:asciiTheme="minorEastAsia" w:hAnsiTheme="minorEastAsia" w:hint="eastAsia"/>
          <w:sz w:val="24"/>
        </w:rPr>
        <w:t>舎</w:t>
      </w:r>
    </w:p>
    <w:p w14:paraId="41F65FF3" w14:textId="60B2BA4E" w:rsidR="00891954" w:rsidRDefault="00891954" w:rsidP="0017667A">
      <w:pPr>
        <w:ind w:leftChars="226" w:left="475" w:firstLineChars="121" w:firstLine="290"/>
        <w:rPr>
          <w:rFonts w:asciiTheme="minorEastAsia" w:hAnsiTheme="minorEastAsia"/>
          <w:sz w:val="24"/>
        </w:rPr>
      </w:pPr>
      <w:r>
        <w:rPr>
          <w:rFonts w:asciiTheme="minorEastAsia" w:hAnsiTheme="minorEastAsia" w:hint="eastAsia"/>
          <w:sz w:val="24"/>
        </w:rPr>
        <w:t>内閣法制局</w:t>
      </w:r>
      <w:r w:rsidR="00B6293F" w:rsidRPr="00E56C70">
        <w:rPr>
          <w:rFonts w:asciiTheme="minorEastAsia" w:hAnsiTheme="minorEastAsia" w:hint="eastAsia"/>
          <w:sz w:val="24"/>
        </w:rPr>
        <w:t>が入居する</w:t>
      </w:r>
      <w:r>
        <w:rPr>
          <w:rFonts w:asciiTheme="minorEastAsia" w:hAnsiTheme="minorEastAsia" w:hint="eastAsia"/>
          <w:sz w:val="24"/>
        </w:rPr>
        <w:t>４号館は、庁舎棟の基礎下に免震装置等が設置されており、高い耐震性能が確保されている。</w:t>
      </w:r>
    </w:p>
    <w:p w14:paraId="6D140C99" w14:textId="5B34B80F" w:rsidR="004C7B72" w:rsidRPr="004B508A" w:rsidRDefault="007D0A12" w:rsidP="6BD2ABC4">
      <w:pPr>
        <w:spacing w:line="400" w:lineRule="exact"/>
        <w:ind w:leftChars="226" w:left="475" w:firstLineChars="121" w:firstLine="290"/>
        <w:rPr>
          <w:rFonts w:asciiTheme="minorEastAsia" w:hAnsiTheme="minorEastAsia"/>
          <w:sz w:val="24"/>
          <w:szCs w:val="24"/>
        </w:rPr>
      </w:pPr>
      <w:r w:rsidRPr="007D0A12">
        <w:rPr>
          <w:rFonts w:asciiTheme="minorEastAsia" w:hAnsiTheme="minorEastAsia" w:hint="eastAsia"/>
          <w:sz w:val="24"/>
          <w:szCs w:val="24"/>
        </w:rPr>
        <w:t>長官総務室</w:t>
      </w:r>
      <w:r w:rsidR="004C7B72" w:rsidRPr="6BD2ABC4">
        <w:rPr>
          <w:rFonts w:asciiTheme="minorEastAsia" w:hAnsiTheme="minorEastAsia"/>
          <w:sz w:val="24"/>
          <w:szCs w:val="24"/>
        </w:rPr>
        <w:t>会計課は、非常時優先業務等の内容に応じて要求される施設機能を確保するための対策を講</w:t>
      </w:r>
      <w:r w:rsidR="0082213A" w:rsidRPr="6BD2ABC4">
        <w:rPr>
          <w:rFonts w:asciiTheme="minorEastAsia" w:hAnsiTheme="minorEastAsia"/>
          <w:sz w:val="24"/>
          <w:szCs w:val="24"/>
        </w:rPr>
        <w:t>ず</w:t>
      </w:r>
      <w:r w:rsidR="004C7B72" w:rsidRPr="6BD2ABC4">
        <w:rPr>
          <w:rFonts w:asciiTheme="minorEastAsia" w:hAnsiTheme="minorEastAsia"/>
          <w:sz w:val="24"/>
          <w:szCs w:val="24"/>
        </w:rPr>
        <w:t>る</w:t>
      </w:r>
      <w:r w:rsidR="00891954" w:rsidRPr="6BD2ABC4">
        <w:rPr>
          <w:rFonts w:asciiTheme="minorEastAsia" w:hAnsiTheme="minorEastAsia"/>
          <w:sz w:val="24"/>
          <w:szCs w:val="24"/>
        </w:rPr>
        <w:t>とともに</w:t>
      </w:r>
      <w:r w:rsidR="004C7B72" w:rsidRPr="6BD2ABC4">
        <w:rPr>
          <w:rFonts w:asciiTheme="minorEastAsia" w:hAnsiTheme="minorEastAsia"/>
          <w:sz w:val="24"/>
          <w:szCs w:val="24"/>
        </w:rPr>
        <w:t>、庁舎内</w:t>
      </w:r>
      <w:r w:rsidR="0082213A" w:rsidRPr="6BD2ABC4">
        <w:rPr>
          <w:rFonts w:asciiTheme="minorEastAsia" w:hAnsiTheme="minorEastAsia"/>
          <w:sz w:val="24"/>
          <w:szCs w:val="24"/>
        </w:rPr>
        <w:t>の</w:t>
      </w:r>
      <w:r w:rsidR="0082213A" w:rsidRPr="58AEE8E4">
        <w:rPr>
          <w:rFonts w:asciiTheme="minorEastAsia" w:hAnsiTheme="minorEastAsia"/>
          <w:sz w:val="24"/>
          <w:szCs w:val="24"/>
        </w:rPr>
        <w:ruby>
          <w:rubyPr>
            <w:rubyAlign w:val="distributeSpace"/>
            <w:hps w:val="8"/>
            <w:hpsRaise w:val="22"/>
            <w:hpsBaseText w:val="24"/>
            <w:lid w:val="ja-JP"/>
          </w:rubyPr>
          <w:rt>
            <w:r w:rsidR="0082213A" w:rsidRPr="58AEE8E4">
              <w:rPr>
                <w:rFonts w:asciiTheme="minorEastAsia" w:hAnsiTheme="minorEastAsia"/>
                <w:sz w:val="8"/>
                <w:szCs w:val="8"/>
              </w:rPr>
              <w:t>じゅう</w:t>
            </w:r>
          </w:rt>
          <w:rubyBase>
            <w:r w:rsidR="0082213A" w:rsidRPr="58AEE8E4">
              <w:rPr>
                <w:rFonts w:asciiTheme="minorEastAsia" w:hAnsiTheme="minorEastAsia"/>
                <w:sz w:val="24"/>
                <w:szCs w:val="24"/>
              </w:rPr>
              <w:t>什</w:t>
            </w:r>
          </w:rubyBase>
        </w:ruby>
      </w:r>
      <w:r w:rsidR="004C7B72" w:rsidRPr="6BD2ABC4">
        <w:rPr>
          <w:rFonts w:asciiTheme="minorEastAsia" w:hAnsiTheme="minorEastAsia"/>
          <w:sz w:val="24"/>
          <w:szCs w:val="24"/>
        </w:rPr>
        <w:t>器の固定等</w:t>
      </w:r>
      <w:r w:rsidR="00F406D2" w:rsidRPr="6BD2ABC4">
        <w:rPr>
          <w:rFonts w:asciiTheme="minorEastAsia" w:hAnsiTheme="minorEastAsia"/>
          <w:sz w:val="24"/>
          <w:szCs w:val="24"/>
        </w:rPr>
        <w:t>の</w:t>
      </w:r>
      <w:r w:rsidR="004C7B72" w:rsidRPr="6BD2ABC4">
        <w:rPr>
          <w:rFonts w:asciiTheme="minorEastAsia" w:hAnsiTheme="minorEastAsia"/>
          <w:sz w:val="24"/>
          <w:szCs w:val="24"/>
        </w:rPr>
        <w:t>定期的</w:t>
      </w:r>
      <w:r w:rsidR="00F406D2" w:rsidRPr="6BD2ABC4">
        <w:rPr>
          <w:rFonts w:asciiTheme="minorEastAsia" w:hAnsiTheme="minorEastAsia"/>
          <w:sz w:val="24"/>
          <w:szCs w:val="24"/>
        </w:rPr>
        <w:t>な</w:t>
      </w:r>
      <w:r w:rsidR="004C7B72" w:rsidRPr="6BD2ABC4">
        <w:rPr>
          <w:rFonts w:asciiTheme="minorEastAsia" w:hAnsiTheme="minorEastAsia"/>
          <w:sz w:val="24"/>
          <w:szCs w:val="24"/>
        </w:rPr>
        <w:t>点検</w:t>
      </w:r>
      <w:r w:rsidR="00F406D2" w:rsidRPr="6BD2ABC4">
        <w:rPr>
          <w:rFonts w:asciiTheme="minorEastAsia" w:hAnsiTheme="minorEastAsia"/>
          <w:sz w:val="24"/>
          <w:szCs w:val="24"/>
        </w:rPr>
        <w:t>を行う</w:t>
      </w:r>
      <w:r w:rsidR="004C7B72" w:rsidRPr="6BD2ABC4">
        <w:rPr>
          <w:rFonts w:asciiTheme="minorEastAsia" w:hAnsiTheme="minorEastAsia"/>
          <w:sz w:val="24"/>
          <w:szCs w:val="24"/>
        </w:rPr>
        <w:t>。</w:t>
      </w:r>
    </w:p>
    <w:p w14:paraId="35343F72" w14:textId="77777777" w:rsidR="004C7B72" w:rsidRPr="004B508A" w:rsidRDefault="00E45A1E" w:rsidP="00D225AA">
      <w:pPr>
        <w:spacing w:line="400" w:lineRule="exact"/>
        <w:jc w:val="left"/>
        <w:rPr>
          <w:rFonts w:asciiTheme="minorEastAsia" w:hAnsiTheme="minorEastAsia"/>
          <w:sz w:val="24"/>
        </w:rPr>
      </w:pPr>
      <w:r>
        <w:rPr>
          <w:rFonts w:asciiTheme="minorEastAsia" w:hAnsiTheme="minorEastAsia" w:hint="eastAsia"/>
          <w:sz w:val="24"/>
        </w:rPr>
        <w:t xml:space="preserve"> (2)</w:t>
      </w:r>
      <w:r w:rsidR="004C7B72" w:rsidRPr="004B508A">
        <w:rPr>
          <w:rFonts w:asciiTheme="minorEastAsia" w:hAnsiTheme="minorEastAsia" w:hint="eastAsia"/>
          <w:sz w:val="24"/>
        </w:rPr>
        <w:t>電力</w:t>
      </w:r>
    </w:p>
    <w:p w14:paraId="3072C79D" w14:textId="5D87EEA0" w:rsidR="003D6C96" w:rsidRPr="004B508A" w:rsidRDefault="008F1AF5" w:rsidP="00570344">
      <w:pPr>
        <w:ind w:leftChars="240" w:left="504" w:firstLineChars="99" w:firstLine="238"/>
        <w:rPr>
          <w:rFonts w:asciiTheme="minorEastAsia" w:hAnsiTheme="minorEastAsia"/>
          <w:sz w:val="24"/>
        </w:rPr>
      </w:pPr>
      <w:r w:rsidRPr="004B508A">
        <w:rPr>
          <w:rFonts w:asciiTheme="minorEastAsia" w:hAnsiTheme="minorEastAsia" w:hint="eastAsia"/>
          <w:sz w:val="24"/>
        </w:rPr>
        <w:t>４号館においては</w:t>
      </w:r>
      <w:r w:rsidR="003D6C96" w:rsidRPr="004B508A">
        <w:rPr>
          <w:rFonts w:asciiTheme="minorEastAsia" w:hAnsiTheme="minorEastAsia" w:hint="eastAsia"/>
          <w:sz w:val="24"/>
        </w:rPr>
        <w:t>、</w:t>
      </w:r>
      <w:r w:rsidRPr="004B508A">
        <w:rPr>
          <w:rFonts w:asciiTheme="minorEastAsia" w:hAnsiTheme="minorEastAsia" w:hint="eastAsia"/>
          <w:sz w:val="24"/>
        </w:rPr>
        <w:t>非常用発電設備を有しており、</w:t>
      </w:r>
      <w:r w:rsidR="003D6C96" w:rsidRPr="004B508A">
        <w:rPr>
          <w:rFonts w:asciiTheme="minorEastAsia" w:hAnsiTheme="minorEastAsia" w:hint="eastAsia"/>
          <w:sz w:val="24"/>
        </w:rPr>
        <w:t xml:space="preserve">電気の供給が停止すると、自動的に自家発電機（750KVA </w:t>
      </w:r>
      <w:r w:rsidR="00CF1805" w:rsidRPr="004B508A">
        <w:rPr>
          <w:rFonts w:asciiTheme="minorEastAsia" w:hAnsiTheme="minorEastAsia" w:hint="eastAsia"/>
          <w:sz w:val="24"/>
        </w:rPr>
        <w:t>2</w:t>
      </w:r>
      <w:r w:rsidR="003D6C96" w:rsidRPr="004B508A">
        <w:rPr>
          <w:rFonts w:asciiTheme="minorEastAsia" w:hAnsiTheme="minorEastAsia" w:hint="eastAsia"/>
          <w:sz w:val="24"/>
        </w:rPr>
        <w:t>台）が始動することとなって</w:t>
      </w:r>
      <w:r w:rsidR="00C33308" w:rsidRPr="004B508A">
        <w:rPr>
          <w:rFonts w:asciiTheme="minorEastAsia" w:hAnsiTheme="minorEastAsia" w:hint="eastAsia"/>
          <w:sz w:val="24"/>
        </w:rPr>
        <w:t xml:space="preserve">おり、　</w:t>
      </w:r>
      <w:r w:rsidR="00923212" w:rsidRPr="004B508A">
        <w:rPr>
          <w:rFonts w:asciiTheme="minorEastAsia" w:hAnsiTheme="minorEastAsia" w:hint="eastAsia"/>
          <w:sz w:val="24"/>
        </w:rPr>
        <w:t>庁舎の防災上必要な負荷（消</w:t>
      </w:r>
      <w:r w:rsidR="00601F22" w:rsidRPr="004B508A">
        <w:rPr>
          <w:rFonts w:asciiTheme="minorEastAsia" w:hAnsiTheme="minorEastAsia" w:hint="eastAsia"/>
          <w:sz w:val="24"/>
        </w:rPr>
        <w:t>火</w:t>
      </w:r>
      <w:r w:rsidR="00923212" w:rsidRPr="004B508A">
        <w:rPr>
          <w:rFonts w:asciiTheme="minorEastAsia" w:hAnsiTheme="minorEastAsia" w:hint="eastAsia"/>
          <w:sz w:val="24"/>
        </w:rPr>
        <w:t>設備、防災設備等）、</w:t>
      </w:r>
      <w:r w:rsidR="00F526C7" w:rsidRPr="004B508A">
        <w:rPr>
          <w:rFonts w:asciiTheme="minorEastAsia" w:hAnsiTheme="minorEastAsia" w:hint="eastAsia"/>
          <w:sz w:val="24"/>
        </w:rPr>
        <w:t>非常時</w:t>
      </w:r>
      <w:r w:rsidR="00923212" w:rsidRPr="004B508A">
        <w:rPr>
          <w:rFonts w:asciiTheme="minorEastAsia" w:hAnsiTheme="minorEastAsia" w:hint="eastAsia"/>
          <w:sz w:val="24"/>
        </w:rPr>
        <w:t>優先業務</w:t>
      </w:r>
      <w:r w:rsidR="00F526C7" w:rsidRPr="004B508A">
        <w:rPr>
          <w:rFonts w:asciiTheme="minorEastAsia" w:hAnsiTheme="minorEastAsia" w:hint="eastAsia"/>
          <w:sz w:val="24"/>
        </w:rPr>
        <w:t>等</w:t>
      </w:r>
      <w:r w:rsidR="00923212" w:rsidRPr="004B508A">
        <w:rPr>
          <w:rFonts w:asciiTheme="minorEastAsia" w:hAnsiTheme="minorEastAsia" w:hint="eastAsia"/>
          <w:sz w:val="24"/>
        </w:rPr>
        <w:t>を実施する上で必要な負荷のほか、執務室内照明、廊下照明、コンセントが最大で約</w:t>
      </w:r>
      <w:r w:rsidR="0066298D">
        <w:rPr>
          <w:rFonts w:asciiTheme="minorEastAsia" w:hAnsiTheme="minorEastAsia" w:hint="eastAsia"/>
          <w:sz w:val="24"/>
        </w:rPr>
        <w:t>１週間</w:t>
      </w:r>
      <w:r w:rsidR="00923212" w:rsidRPr="004B508A">
        <w:rPr>
          <w:rFonts w:asciiTheme="minorEastAsia" w:hAnsiTheme="minorEastAsia" w:hint="eastAsia"/>
          <w:sz w:val="24"/>
        </w:rPr>
        <w:t>使用が可能である。</w:t>
      </w:r>
    </w:p>
    <w:p w14:paraId="3E60ABA6" w14:textId="77777777" w:rsidR="00D81D7D" w:rsidRPr="004B508A" w:rsidRDefault="00923212" w:rsidP="00A538DB">
      <w:pPr>
        <w:ind w:leftChars="233" w:left="489" w:firstLineChars="105" w:firstLine="252"/>
        <w:rPr>
          <w:rFonts w:asciiTheme="minorEastAsia" w:hAnsiTheme="minorEastAsia"/>
          <w:sz w:val="24"/>
        </w:rPr>
      </w:pPr>
      <w:r w:rsidRPr="004B508A">
        <w:rPr>
          <w:rFonts w:asciiTheme="minorEastAsia" w:hAnsiTheme="minorEastAsia" w:hint="eastAsia"/>
          <w:sz w:val="24"/>
        </w:rPr>
        <w:t>なお、</w:t>
      </w:r>
      <w:r w:rsidR="003D6C96" w:rsidRPr="004B508A">
        <w:rPr>
          <w:rFonts w:asciiTheme="minorEastAsia" w:hAnsiTheme="minorEastAsia" w:hint="eastAsia"/>
          <w:sz w:val="24"/>
        </w:rPr>
        <w:t>当局は、</w:t>
      </w:r>
      <w:r w:rsidR="006D7986" w:rsidRPr="004B508A">
        <w:rPr>
          <w:rFonts w:asciiTheme="minorEastAsia" w:hAnsiTheme="minorEastAsia" w:hint="eastAsia"/>
          <w:sz w:val="24"/>
        </w:rPr>
        <w:t>４号館に</w:t>
      </w:r>
      <w:r w:rsidR="003C0D12" w:rsidRPr="004B508A">
        <w:rPr>
          <w:rFonts w:asciiTheme="minorEastAsia" w:hAnsiTheme="minorEastAsia" w:hint="eastAsia"/>
          <w:sz w:val="24"/>
        </w:rPr>
        <w:t>おける災害時の電</w:t>
      </w:r>
      <w:r w:rsidR="00D81D7D" w:rsidRPr="004B508A">
        <w:rPr>
          <w:rFonts w:asciiTheme="minorEastAsia" w:hAnsiTheme="minorEastAsia" w:hint="eastAsia"/>
          <w:sz w:val="24"/>
        </w:rPr>
        <w:t>力</w:t>
      </w:r>
      <w:r w:rsidR="003C0D12" w:rsidRPr="004B508A">
        <w:rPr>
          <w:rFonts w:asciiTheme="minorEastAsia" w:hAnsiTheme="minorEastAsia" w:hint="eastAsia"/>
          <w:sz w:val="24"/>
        </w:rPr>
        <w:t>確保については、</w:t>
      </w:r>
      <w:r w:rsidR="003D6C96" w:rsidRPr="004B508A">
        <w:rPr>
          <w:rFonts w:asciiTheme="minorEastAsia" w:hAnsiTheme="minorEastAsia" w:hint="eastAsia"/>
          <w:sz w:val="24"/>
        </w:rPr>
        <w:t>管理官庁である財務省</w:t>
      </w:r>
      <w:r w:rsidR="003C0D12" w:rsidRPr="004B508A">
        <w:rPr>
          <w:rFonts w:asciiTheme="minorEastAsia" w:hAnsiTheme="minorEastAsia" w:hint="eastAsia"/>
          <w:sz w:val="24"/>
        </w:rPr>
        <w:t>と連携し、実施するものとする。</w:t>
      </w:r>
    </w:p>
    <w:p w14:paraId="1DA5E270" w14:textId="77777777" w:rsidR="004C7B72" w:rsidRPr="004B508A" w:rsidRDefault="00E45A1E" w:rsidP="004C7B72">
      <w:pPr>
        <w:jc w:val="left"/>
        <w:rPr>
          <w:rFonts w:asciiTheme="minorEastAsia" w:hAnsiTheme="minorEastAsia"/>
          <w:sz w:val="24"/>
        </w:rPr>
      </w:pPr>
      <w:r>
        <w:rPr>
          <w:rFonts w:asciiTheme="minorEastAsia" w:hAnsiTheme="minorEastAsia" w:hint="eastAsia"/>
          <w:sz w:val="24"/>
        </w:rPr>
        <w:t xml:space="preserve"> (3)</w:t>
      </w:r>
      <w:r w:rsidR="004C7B72" w:rsidRPr="004B508A">
        <w:rPr>
          <w:rFonts w:asciiTheme="minorEastAsia" w:hAnsiTheme="minorEastAsia" w:hint="eastAsia"/>
          <w:sz w:val="24"/>
        </w:rPr>
        <w:t>通信・情報システム</w:t>
      </w:r>
    </w:p>
    <w:p w14:paraId="7FECA213" w14:textId="77777777" w:rsidR="000A5A66" w:rsidRPr="004B508A" w:rsidRDefault="000A5A66" w:rsidP="000C375D">
      <w:pPr>
        <w:ind w:leftChars="200" w:left="420" w:firstLineChars="128" w:firstLine="307"/>
        <w:jc w:val="left"/>
        <w:rPr>
          <w:rFonts w:asciiTheme="minorEastAsia" w:hAnsiTheme="minorEastAsia"/>
          <w:sz w:val="24"/>
        </w:rPr>
      </w:pPr>
      <w:r w:rsidRPr="004B508A">
        <w:rPr>
          <w:rFonts w:asciiTheme="minorEastAsia" w:hAnsiTheme="minorEastAsia" w:hint="eastAsia"/>
          <w:sz w:val="24"/>
        </w:rPr>
        <w:t>①電話設備</w:t>
      </w:r>
    </w:p>
    <w:p w14:paraId="3412A65E" w14:textId="42DA5D25" w:rsidR="00F526C7" w:rsidRPr="004B508A" w:rsidRDefault="000A5A66" w:rsidP="00C64D77">
      <w:pPr>
        <w:ind w:leftChars="473" w:left="993" w:firstLineChars="105" w:firstLine="252"/>
        <w:rPr>
          <w:rFonts w:asciiTheme="minorEastAsia" w:hAnsiTheme="minorEastAsia"/>
          <w:sz w:val="24"/>
        </w:rPr>
      </w:pPr>
      <w:r w:rsidRPr="004B508A">
        <w:rPr>
          <w:rFonts w:asciiTheme="minorEastAsia" w:hAnsiTheme="minorEastAsia" w:hint="eastAsia"/>
          <w:sz w:val="24"/>
        </w:rPr>
        <w:t>当局には、発信が一般電話に比べ優先される災害時優先電話が</w:t>
      </w:r>
      <w:r w:rsidR="00A763A2">
        <w:rPr>
          <w:rFonts w:asciiTheme="minorEastAsia" w:hAnsiTheme="minorEastAsia" w:hint="eastAsia"/>
          <w:sz w:val="24"/>
        </w:rPr>
        <w:t>４</w:t>
      </w:r>
      <w:r w:rsidR="00C16A6C" w:rsidRPr="004B508A">
        <w:rPr>
          <w:rFonts w:asciiTheme="minorEastAsia" w:hAnsiTheme="minorEastAsia" w:hint="eastAsia"/>
          <w:sz w:val="24"/>
        </w:rPr>
        <w:t>台</w:t>
      </w:r>
      <w:r w:rsidRPr="004B508A">
        <w:rPr>
          <w:rFonts w:asciiTheme="minorEastAsia" w:hAnsiTheme="minorEastAsia" w:hint="eastAsia"/>
          <w:sz w:val="24"/>
        </w:rPr>
        <w:t>設置されている。</w:t>
      </w:r>
    </w:p>
    <w:p w14:paraId="4A853A8A" w14:textId="77777777" w:rsidR="004C7B72" w:rsidRPr="004B508A" w:rsidRDefault="000A5A66" w:rsidP="00C64D77">
      <w:pPr>
        <w:ind w:leftChars="466" w:left="979" w:firstLineChars="110" w:firstLine="264"/>
        <w:rPr>
          <w:rFonts w:asciiTheme="minorEastAsia" w:hAnsiTheme="minorEastAsia"/>
          <w:sz w:val="24"/>
        </w:rPr>
      </w:pPr>
      <w:r w:rsidRPr="004B508A">
        <w:rPr>
          <w:rFonts w:asciiTheme="minorEastAsia" w:hAnsiTheme="minorEastAsia" w:hint="eastAsia"/>
          <w:sz w:val="24"/>
        </w:rPr>
        <w:t>障害発生時の体制として、</w:t>
      </w:r>
      <w:r w:rsidR="004C7B72" w:rsidRPr="004B508A">
        <w:rPr>
          <w:rFonts w:asciiTheme="minorEastAsia" w:hAnsiTheme="minorEastAsia" w:hint="eastAsia"/>
          <w:sz w:val="24"/>
        </w:rPr>
        <w:t>保守業者との連絡体制を強化し、速やかな復旧を</w:t>
      </w:r>
      <w:r w:rsidR="000173CD" w:rsidRPr="004B508A">
        <w:rPr>
          <w:rFonts w:asciiTheme="minorEastAsia" w:hAnsiTheme="minorEastAsia" w:hint="eastAsia"/>
          <w:sz w:val="24"/>
        </w:rPr>
        <w:t>図る</w:t>
      </w:r>
      <w:r w:rsidR="004C7B72" w:rsidRPr="004B508A">
        <w:rPr>
          <w:rFonts w:asciiTheme="minorEastAsia" w:hAnsiTheme="minorEastAsia" w:hint="eastAsia"/>
          <w:sz w:val="24"/>
        </w:rPr>
        <w:t>。</w:t>
      </w:r>
    </w:p>
    <w:p w14:paraId="7423AA87" w14:textId="4E34394B" w:rsidR="004C7B72" w:rsidRPr="004B508A" w:rsidRDefault="000A5A66" w:rsidP="000C375D">
      <w:pPr>
        <w:ind w:firstLineChars="291" w:firstLine="698"/>
        <w:jc w:val="left"/>
        <w:rPr>
          <w:rFonts w:asciiTheme="minorEastAsia" w:hAnsiTheme="minorEastAsia"/>
          <w:sz w:val="24"/>
          <w:szCs w:val="24"/>
        </w:rPr>
      </w:pPr>
      <w:r w:rsidRPr="249F1D8D">
        <w:rPr>
          <w:rFonts w:asciiTheme="minorEastAsia" w:hAnsiTheme="minorEastAsia" w:hint="eastAsia"/>
          <w:sz w:val="24"/>
          <w:szCs w:val="24"/>
        </w:rPr>
        <w:t>②</w:t>
      </w:r>
      <w:bookmarkStart w:id="0" w:name="_Hlk183681844"/>
      <w:r w:rsidR="00CC6215">
        <w:rPr>
          <w:rFonts w:asciiTheme="minorEastAsia" w:hAnsiTheme="minorEastAsia" w:hint="eastAsia"/>
          <w:sz w:val="24"/>
          <w:szCs w:val="24"/>
        </w:rPr>
        <w:t>ＧＳＳ</w:t>
      </w:r>
      <w:bookmarkEnd w:id="0"/>
      <w:r w:rsidR="00CC12DB">
        <w:rPr>
          <w:rFonts w:asciiTheme="minorEastAsia" w:hAnsiTheme="minorEastAsia" w:hint="eastAsia"/>
          <w:sz w:val="24"/>
          <w:szCs w:val="24"/>
        </w:rPr>
        <w:t>等</w:t>
      </w:r>
    </w:p>
    <w:p w14:paraId="1751FA8D" w14:textId="4691A1BC" w:rsidR="003C1177" w:rsidRPr="00A94A19" w:rsidRDefault="00CC6215" w:rsidP="00C64D77">
      <w:pPr>
        <w:ind w:leftChars="460" w:left="966" w:firstLineChars="98" w:firstLine="235"/>
        <w:rPr>
          <w:rFonts w:asciiTheme="minorEastAsia" w:hAnsiTheme="minorEastAsia"/>
          <w:sz w:val="24"/>
          <w:szCs w:val="24"/>
        </w:rPr>
      </w:pPr>
      <w:r w:rsidRPr="00CC6215">
        <w:rPr>
          <w:rFonts w:asciiTheme="minorEastAsia" w:hAnsiTheme="minorEastAsia" w:hint="eastAsia"/>
          <w:sz w:val="24"/>
        </w:rPr>
        <w:t>ＧＳＳ</w:t>
      </w:r>
      <w:r w:rsidR="003C1177" w:rsidRPr="004B508A">
        <w:rPr>
          <w:rFonts w:asciiTheme="minorEastAsia" w:hAnsiTheme="minorEastAsia" w:hint="eastAsia"/>
          <w:sz w:val="24"/>
        </w:rPr>
        <w:t>については、現在、職員が</w:t>
      </w:r>
      <w:r w:rsidR="004D2D3F">
        <w:rPr>
          <w:rFonts w:asciiTheme="minorEastAsia" w:hAnsiTheme="minorEastAsia" w:hint="eastAsia"/>
          <w:sz w:val="24"/>
        </w:rPr>
        <w:t>業務で利用する</w:t>
      </w:r>
      <w:r w:rsidR="003C1177" w:rsidRPr="004B508A">
        <w:rPr>
          <w:rFonts w:asciiTheme="minorEastAsia" w:hAnsiTheme="minorEastAsia" w:hint="eastAsia"/>
          <w:sz w:val="24"/>
        </w:rPr>
        <w:t>データは</w:t>
      </w:r>
      <w:r w:rsidRPr="00CC6215">
        <w:rPr>
          <w:rFonts w:asciiTheme="minorEastAsia" w:hAnsiTheme="minorEastAsia" w:hint="eastAsia"/>
          <w:sz w:val="24"/>
        </w:rPr>
        <w:t>ＧＳＳ</w:t>
      </w:r>
      <w:r w:rsidR="004D2D3F">
        <w:rPr>
          <w:rFonts w:asciiTheme="minorEastAsia" w:hAnsiTheme="minorEastAsia" w:hint="eastAsia"/>
          <w:sz w:val="24"/>
        </w:rPr>
        <w:t>ネットワーク上の</w:t>
      </w:r>
      <w:r w:rsidR="00B84DF6">
        <w:rPr>
          <w:rFonts w:asciiTheme="minorEastAsia" w:hAnsiTheme="minorEastAsia" w:hint="eastAsia"/>
          <w:sz w:val="24"/>
        </w:rPr>
        <w:t>クラウド環境</w:t>
      </w:r>
      <w:r w:rsidR="003C1177" w:rsidRPr="004B508A">
        <w:rPr>
          <w:rFonts w:asciiTheme="minorEastAsia" w:hAnsiTheme="minorEastAsia" w:hint="eastAsia"/>
          <w:sz w:val="24"/>
        </w:rPr>
        <w:t>において保存し、バックアップ</w:t>
      </w:r>
      <w:r w:rsidR="00901764">
        <w:rPr>
          <w:rFonts w:asciiTheme="minorEastAsia" w:hAnsiTheme="minorEastAsia" w:hint="eastAsia"/>
          <w:sz w:val="24"/>
        </w:rPr>
        <w:t>を</w:t>
      </w:r>
      <w:r w:rsidR="003C1177" w:rsidRPr="004B508A">
        <w:rPr>
          <w:rFonts w:asciiTheme="minorEastAsia" w:hAnsiTheme="minorEastAsia" w:hint="eastAsia"/>
          <w:sz w:val="24"/>
        </w:rPr>
        <w:t>定期的に</w:t>
      </w:r>
      <w:r w:rsidR="00F259E3">
        <w:rPr>
          <w:rFonts w:asciiTheme="minorEastAsia" w:hAnsiTheme="minorEastAsia" w:hint="eastAsia"/>
          <w:sz w:val="24"/>
        </w:rPr>
        <w:t>自動</w:t>
      </w:r>
      <w:r w:rsidR="00F17F99">
        <w:rPr>
          <w:rFonts w:asciiTheme="minorEastAsia" w:hAnsiTheme="minorEastAsia" w:hint="eastAsia"/>
          <w:sz w:val="24"/>
        </w:rPr>
        <w:t>で</w:t>
      </w:r>
      <w:r w:rsidR="00733995">
        <w:rPr>
          <w:rFonts w:asciiTheme="minorEastAsia" w:hAnsiTheme="minorEastAsia" w:hint="eastAsia"/>
          <w:sz w:val="24"/>
        </w:rPr>
        <w:t>クラウド環境</w:t>
      </w:r>
      <w:r w:rsidR="00EF29A7">
        <w:rPr>
          <w:rFonts w:asciiTheme="minorEastAsia" w:hAnsiTheme="minorEastAsia" w:hint="eastAsia"/>
          <w:sz w:val="24"/>
        </w:rPr>
        <w:t>のバックアップ領域</w:t>
      </w:r>
      <w:r w:rsidR="00F30446" w:rsidRPr="00E56C70">
        <w:rPr>
          <w:rFonts w:asciiTheme="minorEastAsia" w:hAnsiTheme="minorEastAsia" w:hint="eastAsia"/>
          <w:sz w:val="24"/>
        </w:rPr>
        <w:t>に</w:t>
      </w:r>
      <w:r w:rsidR="003C1177" w:rsidRPr="004B508A">
        <w:rPr>
          <w:rFonts w:asciiTheme="minorEastAsia" w:hAnsiTheme="minorEastAsia" w:hint="eastAsia"/>
          <w:sz w:val="24"/>
        </w:rPr>
        <w:t>保存し</w:t>
      </w:r>
      <w:r w:rsidR="00412B70">
        <w:rPr>
          <w:rFonts w:asciiTheme="minorEastAsia" w:hAnsiTheme="minorEastAsia" w:hint="eastAsia"/>
          <w:sz w:val="24"/>
        </w:rPr>
        <w:t>、遠隔地に保管し</w:t>
      </w:r>
      <w:r w:rsidR="003C1177" w:rsidRPr="004B508A">
        <w:rPr>
          <w:rFonts w:asciiTheme="minorEastAsia" w:hAnsiTheme="minorEastAsia" w:hint="eastAsia"/>
          <w:sz w:val="24"/>
        </w:rPr>
        <w:t>ている。</w:t>
      </w:r>
    </w:p>
    <w:p w14:paraId="5848E225" w14:textId="3F5F0849" w:rsidR="00101BF5" w:rsidRDefault="00101BF5" w:rsidP="00C64D77">
      <w:pPr>
        <w:ind w:leftChars="440" w:left="924" w:firstLineChars="104" w:firstLine="250"/>
        <w:rPr>
          <w:rFonts w:asciiTheme="minorEastAsia" w:hAnsiTheme="minorEastAsia"/>
          <w:sz w:val="24"/>
        </w:rPr>
      </w:pPr>
      <w:r w:rsidRPr="004B508A">
        <w:rPr>
          <w:rFonts w:asciiTheme="minorEastAsia" w:hAnsiTheme="minorEastAsia" w:hint="eastAsia"/>
          <w:sz w:val="24"/>
        </w:rPr>
        <w:t>発災時に事務室のパソコンが机上から落下して機能不能になることを想定して、予備機数台を</w:t>
      </w:r>
      <w:r w:rsidR="00BA4540" w:rsidRPr="004B508A">
        <w:rPr>
          <w:rFonts w:asciiTheme="minorEastAsia" w:hAnsiTheme="minorEastAsia" w:hint="eastAsia"/>
          <w:sz w:val="24"/>
        </w:rPr>
        <w:t>サーバ室に</w:t>
      </w:r>
      <w:r w:rsidRPr="004B508A">
        <w:rPr>
          <w:rFonts w:asciiTheme="minorEastAsia" w:hAnsiTheme="minorEastAsia" w:hint="eastAsia"/>
          <w:sz w:val="24"/>
        </w:rPr>
        <w:t>安全保管する。</w:t>
      </w:r>
    </w:p>
    <w:p w14:paraId="47DEF110" w14:textId="3B5384C7" w:rsidR="005119C0" w:rsidRPr="005119C0" w:rsidRDefault="005119C0" w:rsidP="00C64D77">
      <w:pPr>
        <w:ind w:leftChars="440" w:left="924" w:firstLineChars="104" w:firstLine="250"/>
        <w:rPr>
          <w:rFonts w:asciiTheme="minorEastAsia" w:hAnsiTheme="minorEastAsia"/>
          <w:sz w:val="24"/>
        </w:rPr>
      </w:pPr>
      <w:r>
        <w:rPr>
          <w:rFonts w:asciiTheme="minorEastAsia" w:hAnsiTheme="minorEastAsia" w:hint="eastAsia"/>
          <w:sz w:val="24"/>
        </w:rPr>
        <w:t>また、４号館に設置しているネットワーク機器が停止している場合には、</w:t>
      </w:r>
      <w:r w:rsidR="00CC6215" w:rsidRPr="00CC6215">
        <w:rPr>
          <w:rFonts w:asciiTheme="minorEastAsia" w:hAnsiTheme="minorEastAsia" w:hint="eastAsia"/>
          <w:sz w:val="24"/>
        </w:rPr>
        <w:t>ＧＳＳ</w:t>
      </w:r>
      <w:r>
        <w:rPr>
          <w:rFonts w:asciiTheme="minorEastAsia" w:hAnsiTheme="minorEastAsia" w:hint="eastAsia"/>
          <w:sz w:val="24"/>
        </w:rPr>
        <w:t>端末に内蔵されている</w:t>
      </w:r>
      <w:r w:rsidR="00CC6215">
        <w:rPr>
          <w:rFonts w:asciiTheme="minorEastAsia" w:hAnsiTheme="minorEastAsia" w:hint="eastAsia"/>
          <w:sz w:val="24"/>
        </w:rPr>
        <w:t>ＳＩＭ</w:t>
      </w:r>
      <w:r>
        <w:rPr>
          <w:rFonts w:asciiTheme="minorEastAsia" w:hAnsiTheme="minorEastAsia" w:hint="eastAsia"/>
          <w:sz w:val="24"/>
        </w:rPr>
        <w:t>等を利用して</w:t>
      </w:r>
      <w:r w:rsidR="00CC6215" w:rsidRPr="00CC6215">
        <w:rPr>
          <w:rFonts w:asciiTheme="minorEastAsia" w:hAnsiTheme="minorEastAsia" w:hint="eastAsia"/>
          <w:sz w:val="24"/>
        </w:rPr>
        <w:t>ＧＳＳ</w:t>
      </w:r>
      <w:r>
        <w:rPr>
          <w:rFonts w:asciiTheme="minorEastAsia" w:hAnsiTheme="minorEastAsia" w:hint="eastAsia"/>
          <w:sz w:val="24"/>
        </w:rPr>
        <w:t>ネットワークに接続することが可能となる。なお、事前申請により、個人</w:t>
      </w:r>
      <w:r w:rsidR="001B520E">
        <w:rPr>
          <w:rFonts w:asciiTheme="minorEastAsia" w:hAnsiTheme="minorEastAsia" w:hint="eastAsia"/>
          <w:sz w:val="24"/>
        </w:rPr>
        <w:t>が所有する</w:t>
      </w:r>
      <w:r>
        <w:rPr>
          <w:rFonts w:asciiTheme="minorEastAsia" w:hAnsiTheme="minorEastAsia" w:hint="eastAsia"/>
          <w:sz w:val="24"/>
        </w:rPr>
        <w:t>スマートフォン</w:t>
      </w:r>
      <w:r w:rsidR="001B520E">
        <w:rPr>
          <w:rFonts w:asciiTheme="minorEastAsia" w:hAnsiTheme="minorEastAsia" w:hint="eastAsia"/>
          <w:sz w:val="24"/>
        </w:rPr>
        <w:t>等</w:t>
      </w:r>
      <w:r>
        <w:rPr>
          <w:rFonts w:asciiTheme="minorEastAsia" w:hAnsiTheme="minorEastAsia" w:hint="eastAsia"/>
          <w:sz w:val="24"/>
        </w:rPr>
        <w:t>を業務で利用することが可能である。</w:t>
      </w:r>
    </w:p>
    <w:p w14:paraId="302EA59D" w14:textId="62551F4E" w:rsidR="00A94A19" w:rsidRDefault="003C1177" w:rsidP="00BD28AA">
      <w:pPr>
        <w:ind w:leftChars="440" w:left="924" w:rightChars="10" w:right="21" w:firstLineChars="110" w:firstLine="264"/>
        <w:rPr>
          <w:rFonts w:asciiTheme="minorEastAsia" w:hAnsiTheme="minorEastAsia"/>
          <w:sz w:val="24"/>
        </w:rPr>
      </w:pPr>
      <w:r w:rsidRPr="004B508A">
        <w:rPr>
          <w:rFonts w:asciiTheme="minorEastAsia" w:hAnsiTheme="minorEastAsia" w:hint="eastAsia"/>
          <w:sz w:val="24"/>
        </w:rPr>
        <w:t>法令審査支援システムについては、</w:t>
      </w:r>
      <w:r w:rsidR="005D03FE">
        <w:rPr>
          <w:rFonts w:asciiTheme="minorEastAsia" w:hAnsiTheme="minorEastAsia" w:hint="eastAsia"/>
          <w:sz w:val="24"/>
        </w:rPr>
        <w:t>クラウド</w:t>
      </w:r>
      <w:r w:rsidR="00F41D9F">
        <w:rPr>
          <w:rFonts w:asciiTheme="minorEastAsia" w:hAnsiTheme="minorEastAsia" w:hint="eastAsia"/>
          <w:sz w:val="24"/>
        </w:rPr>
        <w:t>上の複数のデータセン</w:t>
      </w:r>
      <w:r w:rsidR="00F41D9F">
        <w:rPr>
          <w:rFonts w:asciiTheme="minorEastAsia" w:hAnsiTheme="minorEastAsia" w:hint="eastAsia"/>
          <w:sz w:val="24"/>
        </w:rPr>
        <w:lastRenderedPageBreak/>
        <w:t>ター</w:t>
      </w:r>
      <w:r w:rsidR="00500823">
        <w:rPr>
          <w:rFonts w:asciiTheme="minorEastAsia" w:hAnsiTheme="minorEastAsia" w:hint="eastAsia"/>
          <w:sz w:val="24"/>
        </w:rPr>
        <w:t>で</w:t>
      </w:r>
      <w:r w:rsidR="00F41D9F">
        <w:rPr>
          <w:rFonts w:asciiTheme="minorEastAsia" w:hAnsiTheme="minorEastAsia" w:hint="eastAsia"/>
          <w:sz w:val="24"/>
        </w:rPr>
        <w:t>構築・</w:t>
      </w:r>
      <w:r w:rsidR="00500823">
        <w:rPr>
          <w:rFonts w:asciiTheme="minorEastAsia" w:hAnsiTheme="minorEastAsia" w:hint="eastAsia"/>
          <w:sz w:val="24"/>
        </w:rPr>
        <w:t>運用</w:t>
      </w:r>
      <w:r w:rsidR="00F41D9F" w:rsidRPr="6E2180C3">
        <w:rPr>
          <w:rFonts w:asciiTheme="minorEastAsia" w:hAnsiTheme="minorEastAsia"/>
          <w:sz w:val="24"/>
          <w:szCs w:val="24"/>
        </w:rPr>
        <w:t>することにより高い可用性が確保されている。</w:t>
      </w:r>
      <w:r w:rsidR="00F41D9F">
        <w:rPr>
          <w:rFonts w:asciiTheme="minorEastAsia" w:hAnsiTheme="minorEastAsia" w:hint="eastAsia"/>
          <w:sz w:val="24"/>
        </w:rPr>
        <w:t>また、</w:t>
      </w:r>
      <w:r w:rsidRPr="004B508A">
        <w:rPr>
          <w:rFonts w:asciiTheme="minorEastAsia" w:hAnsiTheme="minorEastAsia" w:hint="eastAsia"/>
          <w:sz w:val="24"/>
        </w:rPr>
        <w:t>データ</w:t>
      </w:r>
      <w:r w:rsidR="00500823">
        <w:rPr>
          <w:rFonts w:asciiTheme="minorEastAsia" w:hAnsiTheme="minorEastAsia" w:hint="eastAsia"/>
          <w:sz w:val="24"/>
        </w:rPr>
        <w:t>のバックアップ</w:t>
      </w:r>
      <w:r w:rsidRPr="004B508A">
        <w:rPr>
          <w:rFonts w:asciiTheme="minorEastAsia" w:hAnsiTheme="minorEastAsia" w:hint="eastAsia"/>
          <w:sz w:val="24"/>
        </w:rPr>
        <w:t>を定期的に</w:t>
      </w:r>
      <w:r w:rsidR="009A448F">
        <w:rPr>
          <w:rFonts w:asciiTheme="minorEastAsia" w:hAnsiTheme="minorEastAsia" w:hint="eastAsia"/>
          <w:sz w:val="24"/>
        </w:rPr>
        <w:t>自動又は手動で</w:t>
      </w:r>
      <w:r w:rsidR="00500823">
        <w:rPr>
          <w:rFonts w:asciiTheme="minorEastAsia" w:hAnsiTheme="minorEastAsia" w:hint="eastAsia"/>
          <w:sz w:val="24"/>
        </w:rPr>
        <w:t>取得し、</w:t>
      </w:r>
      <w:r w:rsidR="00296507">
        <w:rPr>
          <w:rFonts w:asciiTheme="minorEastAsia" w:hAnsiTheme="minorEastAsia" w:hint="eastAsia"/>
          <w:sz w:val="24"/>
        </w:rPr>
        <w:t>クラウド環境</w:t>
      </w:r>
      <w:r w:rsidR="00500823">
        <w:rPr>
          <w:rFonts w:asciiTheme="minorEastAsia" w:hAnsiTheme="minorEastAsia" w:hint="eastAsia"/>
          <w:sz w:val="24"/>
        </w:rPr>
        <w:t>のバックアップ領域</w:t>
      </w:r>
      <w:r w:rsidRPr="004B508A">
        <w:rPr>
          <w:rFonts w:asciiTheme="minorEastAsia" w:hAnsiTheme="minorEastAsia" w:hint="eastAsia"/>
          <w:sz w:val="24"/>
        </w:rPr>
        <w:t>で保</w:t>
      </w:r>
      <w:r w:rsidR="00500823">
        <w:rPr>
          <w:rFonts w:asciiTheme="minorEastAsia" w:hAnsiTheme="minorEastAsia" w:hint="eastAsia"/>
          <w:sz w:val="24"/>
        </w:rPr>
        <w:t>管</w:t>
      </w:r>
      <w:r w:rsidRPr="004B508A">
        <w:rPr>
          <w:rFonts w:asciiTheme="minorEastAsia" w:hAnsiTheme="minorEastAsia" w:hint="eastAsia"/>
          <w:sz w:val="24"/>
        </w:rPr>
        <w:t>している。</w:t>
      </w:r>
    </w:p>
    <w:p w14:paraId="3E74F723" w14:textId="3C617987" w:rsidR="004C7B72" w:rsidRPr="004B508A" w:rsidRDefault="00E45A1E" w:rsidP="00A94A19">
      <w:pPr>
        <w:ind w:firstLineChars="50" w:firstLine="120"/>
        <w:jc w:val="left"/>
        <w:rPr>
          <w:rFonts w:asciiTheme="minorEastAsia" w:hAnsiTheme="minorEastAsia"/>
          <w:sz w:val="24"/>
        </w:rPr>
      </w:pPr>
      <w:r>
        <w:rPr>
          <w:rFonts w:asciiTheme="minorEastAsia" w:hAnsiTheme="minorEastAsia" w:hint="eastAsia"/>
          <w:sz w:val="24"/>
        </w:rPr>
        <w:t>(4)</w:t>
      </w:r>
      <w:r w:rsidR="004C7B72" w:rsidRPr="004B508A">
        <w:rPr>
          <w:rFonts w:asciiTheme="minorEastAsia" w:hAnsiTheme="minorEastAsia" w:hint="eastAsia"/>
          <w:sz w:val="24"/>
        </w:rPr>
        <w:t>物資の備蓄</w:t>
      </w:r>
    </w:p>
    <w:p w14:paraId="2839D953" w14:textId="67BA9745" w:rsidR="004C7B72" w:rsidRPr="004B508A" w:rsidRDefault="007D0A12" w:rsidP="00C64D77">
      <w:pPr>
        <w:ind w:leftChars="226" w:left="475" w:firstLineChars="97" w:firstLine="233"/>
        <w:rPr>
          <w:rFonts w:asciiTheme="minorEastAsia" w:hAnsiTheme="minorEastAsia"/>
          <w:sz w:val="24"/>
        </w:rPr>
      </w:pPr>
      <w:r w:rsidRPr="007D0A12">
        <w:rPr>
          <w:rFonts w:asciiTheme="minorEastAsia" w:hAnsiTheme="minorEastAsia" w:hint="eastAsia"/>
          <w:sz w:val="24"/>
        </w:rPr>
        <w:t>長官総務室</w:t>
      </w:r>
      <w:r w:rsidR="004C7B72" w:rsidRPr="004B508A">
        <w:rPr>
          <w:rFonts w:asciiTheme="minorEastAsia" w:hAnsiTheme="minorEastAsia" w:hint="eastAsia"/>
          <w:sz w:val="24"/>
        </w:rPr>
        <w:t>会計課は、非常時優先業務等を実施するために必要な食料、飲料水、医薬品、毛布、簡易トイレ等の物資が不足することがないよう、</w:t>
      </w:r>
      <w:r w:rsidR="00C93037">
        <w:rPr>
          <w:rFonts w:asciiTheme="minorEastAsia" w:hAnsiTheme="minorEastAsia" w:hint="eastAsia"/>
          <w:sz w:val="24"/>
        </w:rPr>
        <w:t>非常時優先業務等に従事する職員</w:t>
      </w:r>
      <w:r w:rsidR="004C7B72" w:rsidRPr="004B508A">
        <w:rPr>
          <w:rFonts w:asciiTheme="minorEastAsia" w:hAnsiTheme="minorEastAsia" w:hint="eastAsia"/>
          <w:sz w:val="24"/>
        </w:rPr>
        <w:t>の</w:t>
      </w:r>
      <w:r w:rsidR="0065540E" w:rsidRPr="004B508A">
        <w:rPr>
          <w:rFonts w:asciiTheme="minorEastAsia" w:hAnsiTheme="minorEastAsia" w:hint="eastAsia"/>
          <w:sz w:val="24"/>
        </w:rPr>
        <w:t>１</w:t>
      </w:r>
      <w:r w:rsidR="004C7B72" w:rsidRPr="004B508A">
        <w:rPr>
          <w:rFonts w:asciiTheme="minorEastAsia" w:hAnsiTheme="minorEastAsia" w:hint="eastAsia"/>
          <w:sz w:val="24"/>
        </w:rPr>
        <w:t>週間分及び</w:t>
      </w:r>
      <w:r w:rsidR="00C22B8F" w:rsidRPr="004B508A">
        <w:rPr>
          <w:rFonts w:asciiTheme="minorEastAsia" w:hAnsiTheme="minorEastAsia" w:hint="eastAsia"/>
          <w:sz w:val="24"/>
        </w:rPr>
        <w:t>それ</w:t>
      </w:r>
      <w:r w:rsidR="004C7B72" w:rsidRPr="004B508A">
        <w:rPr>
          <w:rFonts w:asciiTheme="minorEastAsia" w:hAnsiTheme="minorEastAsia" w:hint="eastAsia"/>
          <w:sz w:val="24"/>
        </w:rPr>
        <w:t>以外の職員等の</w:t>
      </w:r>
      <w:r w:rsidR="0065540E" w:rsidRPr="004B508A">
        <w:rPr>
          <w:rFonts w:asciiTheme="minorEastAsia" w:hAnsiTheme="minorEastAsia" w:hint="eastAsia"/>
          <w:sz w:val="24"/>
        </w:rPr>
        <w:t>３</w:t>
      </w:r>
      <w:r w:rsidR="004C7B72" w:rsidRPr="004B508A">
        <w:rPr>
          <w:rFonts w:asciiTheme="minorEastAsia" w:hAnsiTheme="minorEastAsia" w:hint="eastAsia"/>
          <w:sz w:val="24"/>
        </w:rPr>
        <w:t>日分程度の物資を備蓄する。また、バール、ジャッキ、担架等の救助用資機材を備蓄する。</w:t>
      </w:r>
      <w:r w:rsidR="00D94241" w:rsidRPr="004B508A">
        <w:rPr>
          <w:rFonts w:asciiTheme="minorEastAsia" w:hAnsiTheme="minorEastAsia" w:hint="eastAsia"/>
          <w:sz w:val="24"/>
        </w:rPr>
        <w:t>なお、政府ＢＣＰで求められている物資、機材は、現時点において充足</w:t>
      </w:r>
      <w:r w:rsidR="004B508A" w:rsidRPr="004B508A">
        <w:rPr>
          <w:rFonts w:asciiTheme="minorEastAsia" w:hAnsiTheme="minorEastAsia" w:hint="eastAsia"/>
          <w:sz w:val="24"/>
        </w:rPr>
        <w:t>されて</w:t>
      </w:r>
      <w:r w:rsidR="00D94241" w:rsidRPr="004B508A">
        <w:rPr>
          <w:rFonts w:asciiTheme="minorEastAsia" w:hAnsiTheme="minorEastAsia" w:hint="eastAsia"/>
          <w:sz w:val="24"/>
        </w:rPr>
        <w:t>いる。</w:t>
      </w:r>
    </w:p>
    <w:p w14:paraId="7BE054A6" w14:textId="68F48955" w:rsidR="004C7B72" w:rsidRPr="004B508A" w:rsidRDefault="00E45A1E" w:rsidP="004C7B72">
      <w:pPr>
        <w:jc w:val="left"/>
        <w:rPr>
          <w:rFonts w:asciiTheme="minorEastAsia" w:hAnsiTheme="minorEastAsia"/>
          <w:sz w:val="24"/>
        </w:rPr>
      </w:pPr>
      <w:r>
        <w:rPr>
          <w:rFonts w:asciiTheme="minorEastAsia" w:hAnsiTheme="minorEastAsia" w:hint="eastAsia"/>
          <w:sz w:val="24"/>
        </w:rPr>
        <w:t xml:space="preserve"> (</w:t>
      </w:r>
      <w:r w:rsidR="001F08CA">
        <w:rPr>
          <w:rFonts w:asciiTheme="minorEastAsia" w:hAnsiTheme="minorEastAsia" w:hint="eastAsia"/>
          <w:sz w:val="24"/>
        </w:rPr>
        <w:t>5</w:t>
      </w:r>
      <w:r>
        <w:rPr>
          <w:rFonts w:asciiTheme="minorEastAsia" w:hAnsiTheme="minorEastAsia" w:hint="eastAsia"/>
          <w:sz w:val="24"/>
        </w:rPr>
        <w:t>)</w:t>
      </w:r>
      <w:r w:rsidR="004C7B72" w:rsidRPr="004B508A">
        <w:rPr>
          <w:rFonts w:asciiTheme="minorEastAsia" w:hAnsiTheme="minorEastAsia" w:hint="eastAsia"/>
          <w:sz w:val="24"/>
        </w:rPr>
        <w:t>代替庁舎</w:t>
      </w:r>
    </w:p>
    <w:p w14:paraId="681C4E53" w14:textId="77777777" w:rsidR="00597AD6" w:rsidRPr="004B508A" w:rsidRDefault="00052F73" w:rsidP="00C64D77">
      <w:pPr>
        <w:ind w:leftChars="233" w:left="489" w:firstLineChars="116" w:firstLine="278"/>
        <w:rPr>
          <w:rFonts w:asciiTheme="minorEastAsia" w:hAnsiTheme="minorEastAsia"/>
          <w:sz w:val="24"/>
        </w:rPr>
      </w:pPr>
      <w:r w:rsidRPr="004B508A">
        <w:rPr>
          <w:rFonts w:asciiTheme="minorEastAsia" w:hAnsiTheme="minorEastAsia" w:hint="eastAsia"/>
          <w:sz w:val="24"/>
        </w:rPr>
        <w:t>首都直下地震発生時には、当局が入居している４号館</w:t>
      </w:r>
      <w:r w:rsidR="006E59FB" w:rsidRPr="004B508A">
        <w:rPr>
          <w:rFonts w:asciiTheme="minorEastAsia" w:hAnsiTheme="minorEastAsia" w:hint="eastAsia"/>
          <w:sz w:val="24"/>
        </w:rPr>
        <w:t>の</w:t>
      </w:r>
      <w:r w:rsidRPr="004B508A">
        <w:rPr>
          <w:rFonts w:asciiTheme="minorEastAsia" w:hAnsiTheme="minorEastAsia" w:hint="eastAsia"/>
          <w:sz w:val="24"/>
        </w:rPr>
        <w:t>全部又は一部が使用不能となる場合が想定される</w:t>
      </w:r>
      <w:r w:rsidR="00597AD6" w:rsidRPr="004B508A">
        <w:rPr>
          <w:rFonts w:asciiTheme="minorEastAsia" w:hAnsiTheme="minorEastAsia" w:hint="eastAsia"/>
          <w:sz w:val="24"/>
        </w:rPr>
        <w:t>。</w:t>
      </w:r>
    </w:p>
    <w:p w14:paraId="20F5C742" w14:textId="08457798" w:rsidR="00110EA6" w:rsidRDefault="00343D4C" w:rsidP="00C64D77">
      <w:pPr>
        <w:ind w:leftChars="226" w:left="475" w:firstLineChars="116" w:firstLine="278"/>
        <w:rPr>
          <w:rFonts w:asciiTheme="minorEastAsia" w:hAnsiTheme="minorEastAsia"/>
          <w:sz w:val="24"/>
        </w:rPr>
      </w:pPr>
      <w:r w:rsidRPr="004B508A">
        <w:rPr>
          <w:rFonts w:asciiTheme="minorEastAsia" w:hAnsiTheme="minorEastAsia" w:hint="eastAsia"/>
          <w:sz w:val="24"/>
        </w:rPr>
        <w:t>そのような場合、ＢＣＰ本部の設置及び非常時優先業務等を行うための代替庁舎は、</w:t>
      </w:r>
      <w:r w:rsidR="006F0E89" w:rsidRPr="004B508A">
        <w:rPr>
          <w:rFonts w:asciiTheme="minorEastAsia" w:hAnsiTheme="minorEastAsia" w:hint="eastAsia"/>
          <w:sz w:val="24"/>
        </w:rPr>
        <w:t>中央合同庁舎第</w:t>
      </w:r>
      <w:r w:rsidRPr="004B508A">
        <w:rPr>
          <w:rFonts w:asciiTheme="minorEastAsia" w:hAnsiTheme="minorEastAsia" w:hint="eastAsia"/>
          <w:sz w:val="24"/>
        </w:rPr>
        <w:t>８号館</w:t>
      </w:r>
      <w:r w:rsidR="00BB13A5" w:rsidRPr="004B508A">
        <w:rPr>
          <w:rFonts w:asciiTheme="minorEastAsia" w:hAnsiTheme="minorEastAsia" w:hint="eastAsia"/>
          <w:sz w:val="24"/>
        </w:rPr>
        <w:t>内</w:t>
      </w:r>
      <w:r w:rsidRPr="004B508A">
        <w:rPr>
          <w:rFonts w:asciiTheme="minorEastAsia" w:hAnsiTheme="minorEastAsia" w:hint="eastAsia"/>
          <w:sz w:val="24"/>
        </w:rPr>
        <w:t>会議室</w:t>
      </w:r>
      <w:r w:rsidR="00A31FF1">
        <w:rPr>
          <w:rFonts w:asciiTheme="minorEastAsia" w:hAnsiTheme="minorEastAsia" w:hint="eastAsia"/>
          <w:sz w:val="24"/>
        </w:rPr>
        <w:t>、</w:t>
      </w:r>
      <w:r w:rsidR="00D542CB" w:rsidRPr="00D542CB">
        <w:rPr>
          <w:rFonts w:asciiTheme="minorEastAsia" w:hAnsiTheme="minorEastAsia" w:hint="eastAsia"/>
          <w:sz w:val="24"/>
        </w:rPr>
        <w:t>立川</w:t>
      </w:r>
      <w:r w:rsidR="00200477">
        <w:rPr>
          <w:rFonts w:asciiTheme="minorEastAsia" w:hAnsiTheme="minorEastAsia" w:hint="eastAsia"/>
          <w:sz w:val="24"/>
        </w:rPr>
        <w:t>広域防災</w:t>
      </w:r>
      <w:r w:rsidR="005061B4">
        <w:rPr>
          <w:rFonts w:asciiTheme="minorEastAsia" w:hAnsiTheme="minorEastAsia" w:hint="eastAsia"/>
          <w:sz w:val="24"/>
        </w:rPr>
        <w:t>基地</w:t>
      </w:r>
      <w:r w:rsidR="00D542CB">
        <w:rPr>
          <w:rFonts w:asciiTheme="minorEastAsia" w:hAnsiTheme="minorEastAsia" w:hint="eastAsia"/>
          <w:sz w:val="24"/>
        </w:rPr>
        <w:t>内会議室</w:t>
      </w:r>
      <w:r w:rsidRPr="004B508A">
        <w:rPr>
          <w:rFonts w:asciiTheme="minorEastAsia" w:hAnsiTheme="minorEastAsia" w:hint="eastAsia"/>
          <w:sz w:val="24"/>
        </w:rPr>
        <w:t>等とする。</w:t>
      </w:r>
    </w:p>
    <w:p w14:paraId="0FE9E12F" w14:textId="77777777" w:rsidR="001F08CA" w:rsidRPr="004B508A" w:rsidRDefault="001F08CA" w:rsidP="001F08CA">
      <w:pPr>
        <w:ind w:leftChars="44" w:left="104" w:hangingChars="5" w:hanging="12"/>
        <w:jc w:val="left"/>
        <w:rPr>
          <w:rFonts w:asciiTheme="minorEastAsia" w:hAnsiTheme="minorEastAsia"/>
          <w:sz w:val="24"/>
        </w:rPr>
      </w:pPr>
      <w:r>
        <w:rPr>
          <w:rFonts w:asciiTheme="minorEastAsia" w:hAnsiTheme="minorEastAsia" w:hint="eastAsia"/>
          <w:sz w:val="24"/>
        </w:rPr>
        <w:t>(6)</w:t>
      </w:r>
      <w:r w:rsidRPr="004B508A">
        <w:rPr>
          <w:rFonts w:asciiTheme="minorEastAsia" w:hAnsiTheme="minorEastAsia" w:hint="eastAsia"/>
          <w:sz w:val="24"/>
        </w:rPr>
        <w:t>職員個人の自立した備え</w:t>
      </w:r>
    </w:p>
    <w:p w14:paraId="1A707003" w14:textId="77777777" w:rsidR="001F08CA" w:rsidRPr="004B508A" w:rsidRDefault="001F08CA" w:rsidP="00C64D77">
      <w:pPr>
        <w:ind w:leftChars="213" w:left="447" w:firstLineChars="122" w:firstLine="293"/>
        <w:rPr>
          <w:rFonts w:asciiTheme="minorEastAsia" w:hAnsiTheme="minorEastAsia"/>
          <w:sz w:val="24"/>
        </w:rPr>
      </w:pPr>
      <w:r w:rsidRPr="004B508A">
        <w:rPr>
          <w:rFonts w:asciiTheme="minorEastAsia" w:hAnsiTheme="minorEastAsia" w:hint="eastAsia"/>
          <w:sz w:val="24"/>
        </w:rPr>
        <w:t>職員は、自らの安全は自らで守るなど、平素から自立して、非常時に備えるものとする。例えば、飲食料、衛生用品、携帯電話等の情報機器及びその充電機器、環境に適した服装、地図等を各自で準備・携帯するよう努める。</w:t>
      </w:r>
    </w:p>
    <w:p w14:paraId="6685F5CF" w14:textId="77777777" w:rsidR="001F08CA" w:rsidRPr="001F08CA" w:rsidRDefault="001F08CA" w:rsidP="001F08CA">
      <w:pPr>
        <w:ind w:leftChars="202" w:left="424" w:firstLineChars="115" w:firstLine="276"/>
        <w:jc w:val="left"/>
        <w:rPr>
          <w:rFonts w:asciiTheme="minorEastAsia" w:hAnsiTheme="minorEastAsia"/>
          <w:sz w:val="24"/>
        </w:rPr>
      </w:pPr>
    </w:p>
    <w:p w14:paraId="3C33F46B" w14:textId="77777777" w:rsidR="004C7B72" w:rsidRPr="004B508A" w:rsidRDefault="004C7B72" w:rsidP="004C7B72">
      <w:pPr>
        <w:jc w:val="left"/>
        <w:rPr>
          <w:rFonts w:asciiTheme="minorEastAsia" w:hAnsiTheme="minorEastAsia"/>
          <w:sz w:val="24"/>
        </w:rPr>
      </w:pPr>
      <w:r w:rsidRPr="004B508A">
        <w:rPr>
          <w:rFonts w:asciiTheme="minorEastAsia" w:hAnsiTheme="minorEastAsia" w:hint="eastAsia"/>
          <w:sz w:val="24"/>
        </w:rPr>
        <w:t>第</w:t>
      </w:r>
      <w:r w:rsidR="004B508A">
        <w:rPr>
          <w:rFonts w:asciiTheme="minorEastAsia" w:hAnsiTheme="minorEastAsia" w:hint="eastAsia"/>
          <w:sz w:val="24"/>
        </w:rPr>
        <w:t>６</w:t>
      </w:r>
      <w:r w:rsidRPr="004B508A">
        <w:rPr>
          <w:rFonts w:asciiTheme="minorEastAsia" w:hAnsiTheme="minorEastAsia" w:hint="eastAsia"/>
          <w:sz w:val="24"/>
        </w:rPr>
        <w:t>章</w:t>
      </w:r>
      <w:r w:rsidR="00B048B6" w:rsidRPr="004B508A">
        <w:rPr>
          <w:rFonts w:asciiTheme="minorEastAsia" w:hAnsiTheme="minorEastAsia" w:hint="eastAsia"/>
          <w:sz w:val="24"/>
        </w:rPr>
        <w:t xml:space="preserve"> </w:t>
      </w:r>
      <w:r w:rsidRPr="004B508A">
        <w:rPr>
          <w:rFonts w:asciiTheme="minorEastAsia" w:hAnsiTheme="minorEastAsia" w:hint="eastAsia"/>
          <w:sz w:val="24"/>
        </w:rPr>
        <w:t>教育・訓練及び本計画の評価・点検等</w:t>
      </w:r>
    </w:p>
    <w:p w14:paraId="30348E21" w14:textId="77777777" w:rsidR="004C7B72" w:rsidRPr="004B508A" w:rsidRDefault="00F807CE" w:rsidP="004C7B72">
      <w:pPr>
        <w:jc w:val="left"/>
        <w:rPr>
          <w:rFonts w:asciiTheme="minorEastAsia" w:hAnsiTheme="minorEastAsia"/>
          <w:sz w:val="24"/>
        </w:rPr>
      </w:pPr>
      <w:r>
        <w:rPr>
          <w:rFonts w:asciiTheme="minorEastAsia" w:hAnsiTheme="minorEastAsia" w:hint="eastAsia"/>
          <w:sz w:val="24"/>
        </w:rPr>
        <w:t>1.</w:t>
      </w:r>
      <w:r w:rsidR="004C7B72" w:rsidRPr="004B508A">
        <w:rPr>
          <w:rFonts w:asciiTheme="minorEastAsia" w:hAnsiTheme="minorEastAsia" w:hint="eastAsia"/>
          <w:sz w:val="24"/>
        </w:rPr>
        <w:t>教育・訓練等</w:t>
      </w:r>
    </w:p>
    <w:p w14:paraId="6B3D58FC" w14:textId="77777777" w:rsidR="004C7B72" w:rsidRPr="004B508A" w:rsidRDefault="004C7B72" w:rsidP="005E5927">
      <w:pPr>
        <w:ind w:leftChars="120" w:left="252" w:firstLineChars="105" w:firstLine="252"/>
        <w:rPr>
          <w:rFonts w:asciiTheme="minorEastAsia" w:hAnsiTheme="minorEastAsia"/>
          <w:sz w:val="24"/>
        </w:rPr>
      </w:pPr>
      <w:r w:rsidRPr="004B508A">
        <w:rPr>
          <w:rFonts w:asciiTheme="minorEastAsia" w:hAnsiTheme="minorEastAsia" w:hint="eastAsia"/>
          <w:sz w:val="24"/>
        </w:rPr>
        <w:t>業務継続の実効性を確保するため、全職員が業務継続の重要性を共通の認識として定着させていくよう、非常時の業務実施体制を平時から想定させ、施設等を適切に活用できるよう周知させることなどを目的として</w:t>
      </w:r>
      <w:r w:rsidR="00324FC7" w:rsidRPr="004B508A">
        <w:rPr>
          <w:rFonts w:asciiTheme="minorEastAsia" w:hAnsiTheme="minorEastAsia" w:hint="eastAsia"/>
          <w:sz w:val="24"/>
        </w:rPr>
        <w:t>、</w:t>
      </w:r>
      <w:r w:rsidRPr="004B508A">
        <w:rPr>
          <w:rFonts w:asciiTheme="minorEastAsia" w:hAnsiTheme="minorEastAsia" w:hint="eastAsia"/>
          <w:sz w:val="24"/>
        </w:rPr>
        <w:t>教育・訓練を定期的に実施する。</w:t>
      </w:r>
    </w:p>
    <w:p w14:paraId="0F8143EE" w14:textId="6033FC11" w:rsidR="004575AB" w:rsidRPr="00502013" w:rsidRDefault="004C7B72" w:rsidP="005E5927">
      <w:pPr>
        <w:ind w:leftChars="113" w:left="237" w:firstLineChars="111" w:firstLine="266"/>
        <w:rPr>
          <w:rFonts w:asciiTheme="minorEastAsia" w:hAnsiTheme="minorEastAsia"/>
          <w:sz w:val="24"/>
        </w:rPr>
      </w:pPr>
      <w:r w:rsidRPr="004B508A">
        <w:rPr>
          <w:rFonts w:asciiTheme="minorEastAsia" w:hAnsiTheme="minorEastAsia" w:hint="eastAsia"/>
          <w:sz w:val="24"/>
        </w:rPr>
        <w:t>具体的には、</w:t>
      </w:r>
      <w:r w:rsidR="00330E1D" w:rsidRPr="004B508A">
        <w:rPr>
          <w:rFonts w:asciiTheme="minorEastAsia" w:hAnsiTheme="minorEastAsia" w:hint="eastAsia"/>
          <w:sz w:val="24"/>
        </w:rPr>
        <w:t>基礎知識を与える教育、</w:t>
      </w:r>
      <w:r w:rsidRPr="004B508A">
        <w:rPr>
          <w:rFonts w:asciiTheme="minorEastAsia" w:hAnsiTheme="minorEastAsia" w:hint="eastAsia"/>
          <w:sz w:val="24"/>
        </w:rPr>
        <w:t>避難訓練、情報</w:t>
      </w:r>
      <w:r w:rsidR="00937D7F" w:rsidRPr="004B508A">
        <w:rPr>
          <w:rFonts w:asciiTheme="minorEastAsia" w:hAnsiTheme="minorEastAsia" w:hint="eastAsia"/>
          <w:sz w:val="24"/>
        </w:rPr>
        <w:t>システム継続</w:t>
      </w:r>
      <w:r w:rsidRPr="004B508A">
        <w:rPr>
          <w:rFonts w:asciiTheme="minorEastAsia" w:hAnsiTheme="minorEastAsia" w:hint="eastAsia"/>
          <w:sz w:val="24"/>
        </w:rPr>
        <w:t>訓練、参集訓練、安否等確認訓練など、様々な訓練等を実施する。</w:t>
      </w:r>
    </w:p>
    <w:p w14:paraId="26F7113B" w14:textId="77777777" w:rsidR="0044460D" w:rsidRPr="004B508A" w:rsidRDefault="0044460D" w:rsidP="004C7B72">
      <w:pPr>
        <w:jc w:val="left"/>
        <w:rPr>
          <w:rFonts w:asciiTheme="minorEastAsia" w:hAnsiTheme="minorEastAsia"/>
          <w:sz w:val="24"/>
        </w:rPr>
      </w:pPr>
    </w:p>
    <w:p w14:paraId="6F5CCCD0" w14:textId="77777777" w:rsidR="004C7B72" w:rsidRPr="004B508A" w:rsidRDefault="00F807CE" w:rsidP="004C7B72">
      <w:pPr>
        <w:jc w:val="left"/>
        <w:rPr>
          <w:rFonts w:asciiTheme="minorEastAsia" w:hAnsiTheme="minorEastAsia"/>
          <w:sz w:val="24"/>
        </w:rPr>
      </w:pPr>
      <w:r>
        <w:rPr>
          <w:rFonts w:asciiTheme="minorEastAsia" w:hAnsiTheme="minorEastAsia" w:hint="eastAsia"/>
          <w:sz w:val="24"/>
        </w:rPr>
        <w:t>2.</w:t>
      </w:r>
      <w:r w:rsidR="004C7B72" w:rsidRPr="004B508A">
        <w:rPr>
          <w:rFonts w:asciiTheme="minorEastAsia" w:hAnsiTheme="minorEastAsia" w:hint="eastAsia"/>
          <w:sz w:val="24"/>
        </w:rPr>
        <w:t>本計画の評価・点検等</w:t>
      </w:r>
    </w:p>
    <w:p w14:paraId="562A333C" w14:textId="77777777" w:rsidR="004C7B72" w:rsidRPr="004B508A" w:rsidRDefault="004C7B72" w:rsidP="005E5927">
      <w:pPr>
        <w:ind w:leftChars="106" w:left="223" w:firstLineChars="120" w:firstLine="288"/>
        <w:rPr>
          <w:rFonts w:asciiTheme="minorEastAsia" w:hAnsiTheme="minorEastAsia"/>
          <w:sz w:val="24"/>
        </w:rPr>
      </w:pPr>
      <w:r w:rsidRPr="004B508A">
        <w:rPr>
          <w:rFonts w:asciiTheme="minorEastAsia" w:hAnsiTheme="minorEastAsia" w:hint="eastAsia"/>
          <w:sz w:val="24"/>
        </w:rPr>
        <w:t>教育・訓練時のほか、実際の災害の発生時における対応や、</w:t>
      </w:r>
      <w:r w:rsidR="00330E1D" w:rsidRPr="004B508A">
        <w:rPr>
          <w:rFonts w:asciiTheme="minorEastAsia" w:hAnsiTheme="minorEastAsia" w:hint="eastAsia"/>
          <w:sz w:val="24"/>
        </w:rPr>
        <w:t>ＢＣＰ</w:t>
      </w:r>
      <w:r w:rsidRPr="004B508A">
        <w:rPr>
          <w:rFonts w:asciiTheme="minorEastAsia" w:hAnsiTheme="minorEastAsia" w:hint="eastAsia"/>
          <w:sz w:val="24"/>
        </w:rPr>
        <w:t>本部の対応については、適切に記録を残すものとし、これらを通じて</w:t>
      </w:r>
      <w:r w:rsidR="000D3BB6" w:rsidRPr="004B508A">
        <w:rPr>
          <w:rFonts w:asciiTheme="minorEastAsia" w:hAnsiTheme="minorEastAsia" w:hint="eastAsia"/>
          <w:sz w:val="24"/>
        </w:rPr>
        <w:t>ＰＤＣＡ</w:t>
      </w:r>
      <w:r w:rsidRPr="004B508A">
        <w:rPr>
          <w:rFonts w:asciiTheme="minorEastAsia" w:hAnsiTheme="minorEastAsia" w:hint="eastAsia"/>
          <w:sz w:val="24"/>
        </w:rPr>
        <w:t>サイクルを導入し、業務継続力の向上、本計画の改善に資するものとする。</w:t>
      </w:r>
    </w:p>
    <w:p w14:paraId="2BFC5F63" w14:textId="77777777" w:rsidR="004C7B72" w:rsidRPr="004B508A" w:rsidRDefault="004C7B72" w:rsidP="005E5927">
      <w:pPr>
        <w:ind w:firstLineChars="198" w:firstLine="475"/>
        <w:rPr>
          <w:rFonts w:asciiTheme="minorEastAsia" w:hAnsiTheme="minorEastAsia"/>
          <w:sz w:val="24"/>
        </w:rPr>
      </w:pPr>
      <w:r w:rsidRPr="004B508A">
        <w:rPr>
          <w:rFonts w:asciiTheme="minorEastAsia" w:hAnsiTheme="minorEastAsia" w:hint="eastAsia"/>
          <w:sz w:val="24"/>
        </w:rPr>
        <w:t>また、外部有識者による評価についても、必要に応じ活用する。</w:t>
      </w:r>
    </w:p>
    <w:p w14:paraId="0BE42399" w14:textId="77777777" w:rsidR="00C457F2" w:rsidRDefault="00C457F2" w:rsidP="0076441B">
      <w:pPr>
        <w:ind w:firstLineChars="145" w:firstLine="348"/>
        <w:jc w:val="left"/>
        <w:rPr>
          <w:sz w:val="24"/>
        </w:rPr>
      </w:pPr>
    </w:p>
    <w:p w14:paraId="7547E2F8" w14:textId="2285981F" w:rsidR="00B0678F" w:rsidRDefault="00D94241" w:rsidP="008E0663">
      <w:pPr>
        <w:autoSpaceDE w:val="0"/>
        <w:autoSpaceDN w:val="0"/>
        <w:adjustRightInd w:val="0"/>
        <w:ind w:left="56"/>
        <w:rPr>
          <w:rFonts w:ascii="ＭＳ" w:eastAsia="ＭＳ" w:cs="ＭＳ"/>
          <w:color w:val="000000"/>
          <w:kern w:val="0"/>
          <w:sz w:val="23"/>
          <w:szCs w:val="23"/>
        </w:rPr>
      </w:pPr>
      <w:r>
        <w:rPr>
          <w:rFonts w:ascii="ＭＳ" w:eastAsia="ＭＳ" w:cs="ＭＳ" w:hint="eastAsia"/>
          <w:color w:val="000000"/>
          <w:kern w:val="0"/>
          <w:sz w:val="23"/>
          <w:szCs w:val="23"/>
        </w:rPr>
        <w:lastRenderedPageBreak/>
        <w:t xml:space="preserve">　　　　　　　　　　　　　　　　　　　　　　　　　　　　　　　別添</w:t>
      </w:r>
    </w:p>
    <w:p w14:paraId="61DB37B5" w14:textId="77777777" w:rsidR="00C457F2" w:rsidRDefault="00C457F2" w:rsidP="00C457F2">
      <w:pPr>
        <w:autoSpaceDE w:val="0"/>
        <w:autoSpaceDN w:val="0"/>
        <w:adjustRightInd w:val="0"/>
        <w:ind w:left="56"/>
        <w:rPr>
          <w:rFonts w:ascii="ＭＳ" w:eastAsia="ＭＳ" w:cs="ＭＳ"/>
          <w:color w:val="000000"/>
          <w:kern w:val="0"/>
          <w:sz w:val="23"/>
          <w:szCs w:val="23"/>
        </w:rPr>
      </w:pPr>
      <w:r>
        <w:rPr>
          <w:rFonts w:ascii="ＭＳ" w:eastAsia="ＭＳ" w:cs="ＭＳ"/>
          <w:noProof/>
          <w:color w:val="000000"/>
          <w:kern w:val="0"/>
          <w:sz w:val="23"/>
          <w:szCs w:val="23"/>
        </w:rPr>
        <w:drawing>
          <wp:anchor distT="0" distB="0" distL="114300" distR="114300" simplePos="0" relativeHeight="251658242" behindDoc="1" locked="0" layoutInCell="1" allowOverlap="1" wp14:anchorId="374C70A8" wp14:editId="0A8ABA78">
            <wp:simplePos x="0" y="0"/>
            <wp:positionH relativeFrom="column">
              <wp:posOffset>1225191</wp:posOffset>
            </wp:positionH>
            <wp:positionV relativeFrom="paragraph">
              <wp:posOffset>202565</wp:posOffset>
            </wp:positionV>
            <wp:extent cx="2965836" cy="3077155"/>
            <wp:effectExtent l="0" t="0" r="635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5836" cy="3077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4FF16" w14:textId="77777777" w:rsidR="00C457F2" w:rsidRDefault="00C457F2" w:rsidP="00C457F2">
      <w:pPr>
        <w:autoSpaceDE w:val="0"/>
        <w:autoSpaceDN w:val="0"/>
        <w:adjustRightInd w:val="0"/>
        <w:ind w:left="56"/>
        <w:rPr>
          <w:rFonts w:ascii="ＭＳ" w:eastAsia="ＭＳ" w:cs="ＭＳ"/>
          <w:color w:val="000000"/>
          <w:kern w:val="0"/>
          <w:sz w:val="23"/>
          <w:szCs w:val="23"/>
        </w:rPr>
      </w:pPr>
    </w:p>
    <w:p w14:paraId="1EEAAACA" w14:textId="77777777" w:rsidR="00C457F2" w:rsidRDefault="00C457F2" w:rsidP="00C457F2">
      <w:pPr>
        <w:autoSpaceDE w:val="0"/>
        <w:autoSpaceDN w:val="0"/>
        <w:adjustRightInd w:val="0"/>
        <w:ind w:left="56"/>
        <w:rPr>
          <w:rFonts w:ascii="ＭＳ" w:eastAsia="ＭＳ" w:cs="ＭＳ"/>
          <w:color w:val="000000"/>
          <w:kern w:val="0"/>
          <w:sz w:val="23"/>
          <w:szCs w:val="23"/>
        </w:rPr>
      </w:pPr>
    </w:p>
    <w:tbl>
      <w:tblPr>
        <w:tblpPr w:leftFromText="142" w:rightFromText="142" w:vertAnchor="text" w:horzAnchor="page" w:tblpX="8466" w:tblpY="2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163"/>
      </w:tblGrid>
      <w:tr w:rsidR="008E0663" w14:paraId="0876D526" w14:textId="77777777" w:rsidTr="008E0663">
        <w:trPr>
          <w:trHeight w:hRule="exact" w:val="2853"/>
        </w:trPr>
        <w:tc>
          <w:tcPr>
            <w:tcW w:w="1163" w:type="dxa"/>
            <w:shd w:val="clear" w:color="auto" w:fill="FFFFFF"/>
          </w:tcPr>
          <w:p w14:paraId="085352A5" w14:textId="77777777" w:rsidR="008E0663" w:rsidRDefault="008E0663" w:rsidP="008E0663">
            <w:pPr>
              <w:rPr>
                <w:rFonts w:ascii="ＭＳ ゴシック" w:hAnsi="ＭＳ ゴシック"/>
                <w:sz w:val="14"/>
                <w:szCs w:val="14"/>
              </w:rPr>
            </w:pPr>
            <w:r>
              <w:rPr>
                <w:rFonts w:ascii="ＭＳ ゴシック" w:hAnsi="ＭＳ ゴシック" w:hint="eastAsia"/>
              </w:rPr>
              <w:t xml:space="preserve">　</w:t>
            </w:r>
            <w:r w:rsidRPr="000035DE">
              <w:rPr>
                <w:rFonts w:ascii="ＭＳ ゴシック" w:hAnsi="ＭＳ ゴシック" w:hint="eastAsia"/>
                <w:sz w:val="14"/>
                <w:szCs w:val="14"/>
              </w:rPr>
              <w:t>震度</w:t>
            </w:r>
          </w:p>
          <w:p w14:paraId="7F96425A" w14:textId="77777777" w:rsidR="008E0663" w:rsidRPr="000E38E5" w:rsidRDefault="008E0663" w:rsidP="008E0663">
            <w:pPr>
              <w:rPr>
                <w:rFonts w:ascii="ＭＳ ゴシック" w:hAnsi="ＭＳ ゴシック"/>
                <w:sz w:val="14"/>
                <w:szCs w:val="14"/>
              </w:rPr>
            </w:pPr>
            <w:r w:rsidRPr="000E38E5">
              <w:rPr>
                <w:rFonts w:ascii="ＭＳ ゴシック" w:hAnsi="ＭＳ ゴシック" w:hint="eastAsia"/>
                <w:noProof/>
                <w:sz w:val="14"/>
                <w:szCs w:val="14"/>
              </w:rPr>
              <mc:AlternateContent>
                <mc:Choice Requires="wps">
                  <w:drawing>
                    <wp:anchor distT="0" distB="0" distL="114300" distR="114300" simplePos="0" relativeHeight="251658243" behindDoc="0" locked="0" layoutInCell="1" allowOverlap="1" wp14:anchorId="51DBD318" wp14:editId="793E13B6">
                      <wp:simplePos x="0" y="0"/>
                      <wp:positionH relativeFrom="column">
                        <wp:posOffset>22860</wp:posOffset>
                      </wp:positionH>
                      <wp:positionV relativeFrom="paragraph">
                        <wp:posOffset>47542</wp:posOffset>
                      </wp:positionV>
                      <wp:extent cx="90805" cy="85725"/>
                      <wp:effectExtent l="0" t="0" r="23495" b="285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5725"/>
                              </a:xfrm>
                              <a:prstGeom prst="rect">
                                <a:avLst/>
                              </a:prstGeom>
                              <a:solidFill>
                                <a:srgbClr val="FF0000"/>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34918E91">
                    <v:rect id="正方形/長方形 45" style="position:absolute;left:0;text-align:left;margin-left:1.8pt;margin-top:3.75pt;width:7.1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red" strokeweight=".25pt" w14:anchorId="65924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">
                      <v:textbox inset="5.85pt,.7pt,5.85pt,.7pt"/>
                    </v:rect>
                  </w:pict>
                </mc:Fallback>
              </mc:AlternateContent>
            </w:r>
            <w:r w:rsidRPr="000E38E5">
              <w:rPr>
                <w:rFonts w:ascii="ＭＳ ゴシック" w:hAnsi="ＭＳ ゴシック" w:hint="eastAsia"/>
                <w:sz w:val="14"/>
                <w:szCs w:val="14"/>
              </w:rPr>
              <w:t xml:space="preserve">　</w:t>
            </w:r>
            <w:r w:rsidRPr="000E38E5">
              <w:rPr>
                <w:rFonts w:ascii="ＭＳ ゴシック" w:hAnsi="ＭＳ ゴシック" w:hint="eastAsia"/>
                <w:sz w:val="14"/>
                <w:szCs w:val="14"/>
              </w:rPr>
              <w:t xml:space="preserve"> </w:t>
            </w:r>
            <w:r>
              <w:rPr>
                <w:rFonts w:ascii="ＭＳ ゴシック" w:hAnsi="ＭＳ ゴシック" w:hint="eastAsia"/>
                <w:sz w:val="14"/>
                <w:szCs w:val="14"/>
              </w:rPr>
              <w:t xml:space="preserve">　７</w:t>
            </w:r>
          </w:p>
          <w:p w14:paraId="427C82A9" w14:textId="77777777" w:rsidR="008E0663" w:rsidRPr="000E38E5" w:rsidRDefault="008E0663" w:rsidP="008E0663">
            <w:pPr>
              <w:rPr>
                <w:rFonts w:ascii="ＭＳ ゴシック" w:hAnsi="ＭＳ ゴシック"/>
                <w:sz w:val="14"/>
                <w:szCs w:val="14"/>
              </w:rPr>
            </w:pPr>
            <w:r w:rsidRPr="000E38E5">
              <w:rPr>
                <w:rFonts w:ascii="ＭＳ ゴシック" w:hAnsi="ＭＳ ゴシック" w:hint="eastAsia"/>
                <w:noProof/>
                <w:sz w:val="14"/>
                <w:szCs w:val="14"/>
              </w:rPr>
              <mc:AlternateContent>
                <mc:Choice Requires="wps">
                  <w:drawing>
                    <wp:anchor distT="0" distB="0" distL="114300" distR="114300" simplePos="0" relativeHeight="251658244" behindDoc="0" locked="0" layoutInCell="1" allowOverlap="1" wp14:anchorId="5D871EB5" wp14:editId="23B1EDAE">
                      <wp:simplePos x="0" y="0"/>
                      <wp:positionH relativeFrom="column">
                        <wp:posOffset>22860</wp:posOffset>
                      </wp:positionH>
                      <wp:positionV relativeFrom="paragraph">
                        <wp:posOffset>46907</wp:posOffset>
                      </wp:positionV>
                      <wp:extent cx="90805" cy="85725"/>
                      <wp:effectExtent l="0" t="0" r="23495"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5725"/>
                              </a:xfrm>
                              <a:prstGeom prst="rect">
                                <a:avLst/>
                              </a:prstGeom>
                              <a:solidFill>
                                <a:srgbClr val="FFC000"/>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1880BCB1">
                    <v:rect id="正方形/長方形 44" style="position:absolute;left:0;text-align:left;margin-left:1.8pt;margin-top:3.7pt;width:7.1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fc000" strokeweight=".25pt" w14:anchorId="3E8F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">
                      <v:textbox inset="5.85pt,.7pt,5.85pt,.7pt"/>
                    </v:rect>
                  </w:pict>
                </mc:Fallback>
              </mc:AlternateContent>
            </w:r>
            <w:r w:rsidRPr="000E38E5">
              <w:rPr>
                <w:rFonts w:ascii="ＭＳ ゴシック" w:hAnsi="ＭＳ ゴシック" w:hint="eastAsia"/>
                <w:sz w:val="14"/>
                <w:szCs w:val="14"/>
              </w:rPr>
              <w:t xml:space="preserve">     </w:t>
            </w:r>
            <w:r w:rsidRPr="000E38E5">
              <w:rPr>
                <w:rFonts w:ascii="ＭＳ ゴシック" w:hAnsi="ＭＳ ゴシック" w:hint="eastAsia"/>
                <w:sz w:val="14"/>
                <w:szCs w:val="14"/>
              </w:rPr>
              <w:t>６強</w:t>
            </w:r>
          </w:p>
          <w:p w14:paraId="3DAD72EC" w14:textId="77777777" w:rsidR="008E0663" w:rsidRPr="000E38E5" w:rsidRDefault="008E0663" w:rsidP="008E0663">
            <w:pPr>
              <w:rPr>
                <w:rFonts w:ascii="ＭＳ ゴシック" w:hAnsi="ＭＳ ゴシック"/>
                <w:sz w:val="14"/>
                <w:szCs w:val="14"/>
              </w:rPr>
            </w:pPr>
            <w:r w:rsidRPr="000E38E5">
              <w:rPr>
                <w:rFonts w:ascii="ＭＳ ゴシック" w:hAnsi="ＭＳ ゴシック" w:hint="eastAsia"/>
                <w:noProof/>
                <w:sz w:val="14"/>
                <w:szCs w:val="14"/>
              </w:rPr>
              <mc:AlternateContent>
                <mc:Choice Requires="wps">
                  <w:drawing>
                    <wp:anchor distT="0" distB="0" distL="114300" distR="114300" simplePos="0" relativeHeight="251658245" behindDoc="0" locked="0" layoutInCell="1" allowOverlap="1" wp14:anchorId="7BF80393" wp14:editId="74AE16A9">
                      <wp:simplePos x="0" y="0"/>
                      <wp:positionH relativeFrom="column">
                        <wp:posOffset>22860</wp:posOffset>
                      </wp:positionH>
                      <wp:positionV relativeFrom="paragraph">
                        <wp:posOffset>45637</wp:posOffset>
                      </wp:positionV>
                      <wp:extent cx="90805" cy="85725"/>
                      <wp:effectExtent l="0" t="0" r="2349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5725"/>
                              </a:xfrm>
                              <a:prstGeom prst="rect">
                                <a:avLst/>
                              </a:prstGeom>
                              <a:solidFill>
                                <a:srgbClr val="FFFF00"/>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2A3AC0C6">
                    <v:rect id="正方形/長方形 43" style="position:absolute;left:0;text-align:left;margin-left:1.8pt;margin-top:3.6pt;width:7.1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weight=".25pt" w14:anchorId="436EC3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">
                      <v:textbox inset="5.85pt,.7pt,5.85pt,.7pt"/>
                    </v:rect>
                  </w:pict>
                </mc:Fallback>
              </mc:AlternateContent>
            </w:r>
            <w:r w:rsidRPr="000E38E5">
              <w:rPr>
                <w:rFonts w:ascii="ＭＳ ゴシック" w:hAnsi="ＭＳ ゴシック" w:hint="eastAsia"/>
                <w:sz w:val="14"/>
                <w:szCs w:val="14"/>
              </w:rPr>
              <w:t xml:space="preserve">     </w:t>
            </w:r>
            <w:r w:rsidRPr="000E38E5">
              <w:rPr>
                <w:rFonts w:ascii="ＭＳ ゴシック" w:hAnsi="ＭＳ ゴシック" w:hint="eastAsia"/>
                <w:sz w:val="14"/>
                <w:szCs w:val="14"/>
              </w:rPr>
              <w:t>６弱</w:t>
            </w:r>
          </w:p>
          <w:p w14:paraId="421EA64B" w14:textId="77777777" w:rsidR="008E0663" w:rsidRPr="000E38E5" w:rsidRDefault="008E0663" w:rsidP="008E0663">
            <w:pPr>
              <w:rPr>
                <w:rFonts w:ascii="ＭＳ ゴシック" w:hAnsi="ＭＳ ゴシック"/>
                <w:sz w:val="14"/>
                <w:szCs w:val="14"/>
              </w:rPr>
            </w:pPr>
            <w:r w:rsidRPr="000E38E5">
              <w:rPr>
                <w:rFonts w:ascii="ＭＳ ゴシック" w:hAnsi="ＭＳ ゴシック" w:hint="eastAsia"/>
                <w:noProof/>
                <w:sz w:val="14"/>
                <w:szCs w:val="14"/>
              </w:rPr>
              <mc:AlternateContent>
                <mc:Choice Requires="wps">
                  <w:drawing>
                    <wp:anchor distT="0" distB="0" distL="114300" distR="114300" simplePos="0" relativeHeight="251658246" behindDoc="0" locked="0" layoutInCell="1" allowOverlap="1" wp14:anchorId="55A83FC3" wp14:editId="32A30B1C">
                      <wp:simplePos x="0" y="0"/>
                      <wp:positionH relativeFrom="column">
                        <wp:posOffset>22860</wp:posOffset>
                      </wp:positionH>
                      <wp:positionV relativeFrom="paragraph">
                        <wp:posOffset>54527</wp:posOffset>
                      </wp:positionV>
                      <wp:extent cx="90805" cy="85725"/>
                      <wp:effectExtent l="0" t="0" r="23495" b="2857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5725"/>
                              </a:xfrm>
                              <a:prstGeom prst="rect">
                                <a:avLst/>
                              </a:prstGeom>
                              <a:solidFill>
                                <a:srgbClr val="92D050"/>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3BAFE81C">
                    <v:rect id="正方形/長方形 42" style="position:absolute;left:0;text-align:left;margin-left:1.8pt;margin-top:4.3pt;width:7.1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weight=".25pt" w14:anchorId="000F4A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">
                      <v:textbox inset="5.85pt,.7pt,5.85pt,.7pt"/>
                    </v:rect>
                  </w:pict>
                </mc:Fallback>
              </mc:AlternateContent>
            </w:r>
            <w:r w:rsidRPr="000E38E5">
              <w:rPr>
                <w:rFonts w:ascii="ＭＳ ゴシック" w:hAnsi="ＭＳ ゴシック" w:hint="eastAsia"/>
                <w:sz w:val="14"/>
                <w:szCs w:val="14"/>
              </w:rPr>
              <w:t xml:space="preserve">     </w:t>
            </w:r>
            <w:r w:rsidRPr="000E38E5">
              <w:rPr>
                <w:rFonts w:ascii="ＭＳ ゴシック" w:hAnsi="ＭＳ ゴシック" w:hint="eastAsia"/>
                <w:sz w:val="14"/>
                <w:szCs w:val="14"/>
              </w:rPr>
              <w:t>５強</w:t>
            </w:r>
          </w:p>
          <w:p w14:paraId="2CDE6DEE" w14:textId="77777777" w:rsidR="008E0663" w:rsidRPr="000E38E5" w:rsidRDefault="008E0663" w:rsidP="008E0663">
            <w:pPr>
              <w:rPr>
                <w:rFonts w:ascii="ＭＳ ゴシック" w:hAnsi="ＭＳ ゴシック"/>
                <w:sz w:val="14"/>
                <w:szCs w:val="14"/>
              </w:rPr>
            </w:pPr>
            <w:r w:rsidRPr="000E38E5">
              <w:rPr>
                <w:rFonts w:ascii="ＭＳ ゴシック" w:hAnsi="ＭＳ ゴシック" w:hint="eastAsia"/>
                <w:noProof/>
                <w:sz w:val="14"/>
                <w:szCs w:val="14"/>
              </w:rPr>
              <mc:AlternateContent>
                <mc:Choice Requires="wps">
                  <w:drawing>
                    <wp:anchor distT="0" distB="0" distL="114300" distR="114300" simplePos="0" relativeHeight="251658247" behindDoc="0" locked="0" layoutInCell="1" allowOverlap="1" wp14:anchorId="33EE00E6" wp14:editId="4CA53538">
                      <wp:simplePos x="0" y="0"/>
                      <wp:positionH relativeFrom="column">
                        <wp:posOffset>22860</wp:posOffset>
                      </wp:positionH>
                      <wp:positionV relativeFrom="paragraph">
                        <wp:posOffset>56432</wp:posOffset>
                      </wp:positionV>
                      <wp:extent cx="90805" cy="85725"/>
                      <wp:effectExtent l="0" t="0" r="23495" b="28575"/>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5725"/>
                              </a:xfrm>
                              <a:prstGeom prst="rect">
                                <a:avLst/>
                              </a:prstGeom>
                              <a:solidFill>
                                <a:srgbClr val="0070C0"/>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21829331">
                    <v:rect id="正方形/長方形 41" style="position:absolute;left:0;text-align:left;margin-left:1.8pt;margin-top:4.45pt;width:7.1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70c0" strokeweight=".25pt" w14:anchorId="617FB0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">
                      <v:textbox inset="5.85pt,.7pt,5.85pt,.7pt"/>
                    </v:rect>
                  </w:pict>
                </mc:Fallback>
              </mc:AlternateContent>
            </w:r>
            <w:r w:rsidRPr="000E38E5">
              <w:rPr>
                <w:rFonts w:ascii="ＭＳ ゴシック" w:hAnsi="ＭＳ ゴシック" w:hint="eastAsia"/>
                <w:sz w:val="14"/>
                <w:szCs w:val="14"/>
              </w:rPr>
              <w:t xml:space="preserve">     </w:t>
            </w:r>
            <w:r w:rsidRPr="000E38E5">
              <w:rPr>
                <w:rFonts w:ascii="ＭＳ ゴシック" w:hAnsi="ＭＳ ゴシック" w:hint="eastAsia"/>
                <w:sz w:val="14"/>
                <w:szCs w:val="14"/>
              </w:rPr>
              <w:t>５弱</w:t>
            </w:r>
          </w:p>
          <w:p w14:paraId="6C2BFF67" w14:textId="77777777" w:rsidR="008E0663" w:rsidRPr="000E38E5" w:rsidRDefault="008E0663" w:rsidP="008E0663">
            <w:pPr>
              <w:rPr>
                <w:rFonts w:ascii="ＭＳ ゴシック" w:hAnsi="ＭＳ ゴシック"/>
                <w:sz w:val="14"/>
                <w:szCs w:val="14"/>
              </w:rPr>
            </w:pPr>
            <w:r w:rsidRPr="000E38E5">
              <w:rPr>
                <w:rFonts w:ascii="ＭＳ ゴシック" w:hAnsi="ＭＳ ゴシック" w:hint="eastAsia"/>
                <w:noProof/>
                <w:sz w:val="14"/>
                <w:szCs w:val="14"/>
              </w:rPr>
              <mc:AlternateContent>
                <mc:Choice Requires="wps">
                  <w:drawing>
                    <wp:anchor distT="0" distB="0" distL="114300" distR="114300" simplePos="0" relativeHeight="251658248" behindDoc="0" locked="0" layoutInCell="1" allowOverlap="1" wp14:anchorId="78F791FD" wp14:editId="4CA87F49">
                      <wp:simplePos x="0" y="0"/>
                      <wp:positionH relativeFrom="column">
                        <wp:posOffset>22860</wp:posOffset>
                      </wp:positionH>
                      <wp:positionV relativeFrom="paragraph">
                        <wp:posOffset>42159</wp:posOffset>
                      </wp:positionV>
                      <wp:extent cx="90805" cy="85725"/>
                      <wp:effectExtent l="0" t="0" r="23495" b="2857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5725"/>
                              </a:xfrm>
                              <a:prstGeom prst="rect">
                                <a:avLst/>
                              </a:prstGeom>
                              <a:solidFill>
                                <a:srgbClr val="66FFFF"/>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0B872D5F">
                    <v:rect id="正方形/長方形 40" style="position:absolute;left:0;text-align:left;margin-left:1.8pt;margin-top:3.3pt;width:7.15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6ff" strokeweight=".25pt" w14:anchorId="28BA4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">
                      <v:textbox inset="5.85pt,.7pt,5.85pt,.7pt"/>
                    </v:rect>
                  </w:pict>
                </mc:Fallback>
              </mc:AlternateContent>
            </w:r>
            <w:r w:rsidRPr="000E38E5">
              <w:rPr>
                <w:rFonts w:ascii="ＭＳ ゴシック" w:hAnsi="ＭＳ ゴシック" w:hint="eastAsia"/>
                <w:sz w:val="14"/>
                <w:szCs w:val="14"/>
              </w:rPr>
              <w:t xml:space="preserve">     </w:t>
            </w:r>
            <w:r w:rsidRPr="000E38E5">
              <w:rPr>
                <w:rFonts w:ascii="ＭＳ ゴシック" w:hAnsi="ＭＳ ゴシック" w:hint="eastAsia"/>
                <w:sz w:val="14"/>
                <w:szCs w:val="14"/>
              </w:rPr>
              <w:t>４</w:t>
            </w:r>
          </w:p>
          <w:p w14:paraId="6EF1F83E" w14:textId="77777777" w:rsidR="008E0663" w:rsidRPr="000035DE" w:rsidRDefault="008E0663" w:rsidP="008E0663">
            <w:pPr>
              <w:rPr>
                <w:rFonts w:ascii="ＭＳ ゴシック" w:hAnsi="ＭＳ ゴシック"/>
                <w:sz w:val="14"/>
                <w:szCs w:val="14"/>
              </w:rPr>
            </w:pPr>
            <w:r w:rsidRPr="000E38E5">
              <w:rPr>
                <w:rFonts w:ascii="ＭＳ ゴシック" w:hAnsi="ＭＳ ゴシック" w:hint="eastAsia"/>
                <w:noProof/>
                <w:sz w:val="14"/>
                <w:szCs w:val="14"/>
              </w:rPr>
              <mc:AlternateContent>
                <mc:Choice Requires="wps">
                  <w:drawing>
                    <wp:anchor distT="0" distB="0" distL="114300" distR="114300" simplePos="0" relativeHeight="251658249" behindDoc="0" locked="0" layoutInCell="1" allowOverlap="1" wp14:anchorId="7727EE68" wp14:editId="51F1F248">
                      <wp:simplePos x="0" y="0"/>
                      <wp:positionH relativeFrom="column">
                        <wp:posOffset>22860</wp:posOffset>
                      </wp:positionH>
                      <wp:positionV relativeFrom="paragraph">
                        <wp:posOffset>54859</wp:posOffset>
                      </wp:positionV>
                      <wp:extent cx="90805" cy="85725"/>
                      <wp:effectExtent l="0" t="0" r="23495" b="2857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5725"/>
                              </a:xfrm>
                              <a:prstGeom prst="rect">
                                <a:avLst/>
                              </a:prstGeom>
                              <a:solidFill>
                                <a:srgbClr val="CCFFFF"/>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692984F6">
                    <v:rect id="正方形/長方形 39" style="position:absolute;left:0;text-align:left;margin-left:1.8pt;margin-top:4.3pt;width:7.1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cff" strokeweight=".25pt" w14:anchorId="7FB74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">
                      <v:textbox inset="5.85pt,.7pt,5.85pt,.7pt"/>
                    </v:rect>
                  </w:pict>
                </mc:Fallback>
              </mc:AlternateContent>
            </w:r>
            <w:r>
              <w:rPr>
                <w:rFonts w:ascii="ＭＳ ゴシック" w:hAnsi="ＭＳ ゴシック" w:hint="eastAsia"/>
                <w:sz w:val="14"/>
                <w:szCs w:val="14"/>
              </w:rPr>
              <w:t xml:space="preserve">     </w:t>
            </w:r>
            <w:r w:rsidRPr="000035DE">
              <w:rPr>
                <w:rFonts w:ascii="ＭＳ ゴシック" w:hAnsi="ＭＳ ゴシック" w:hint="eastAsia"/>
                <w:sz w:val="14"/>
                <w:szCs w:val="14"/>
              </w:rPr>
              <w:t>３以下</w:t>
            </w:r>
          </w:p>
          <w:p w14:paraId="53CD5D08" w14:textId="77777777" w:rsidR="008E0663" w:rsidRDefault="008E0663" w:rsidP="008E0663">
            <w:pPr>
              <w:rPr>
                <w:rFonts w:ascii="ＭＳ ゴシック" w:hAnsi="ＭＳ ゴシック"/>
              </w:rPr>
            </w:pPr>
          </w:p>
        </w:tc>
      </w:tr>
    </w:tbl>
    <w:p w14:paraId="2BA6B8E9" w14:textId="77777777" w:rsidR="00C457F2" w:rsidRDefault="00C457F2" w:rsidP="00C457F2">
      <w:pPr>
        <w:autoSpaceDE w:val="0"/>
        <w:autoSpaceDN w:val="0"/>
        <w:adjustRightInd w:val="0"/>
        <w:ind w:left="56"/>
        <w:rPr>
          <w:rFonts w:ascii="ＭＳ" w:eastAsia="ＭＳ" w:cs="ＭＳ"/>
          <w:color w:val="000000"/>
          <w:kern w:val="0"/>
          <w:sz w:val="23"/>
          <w:szCs w:val="23"/>
        </w:rPr>
      </w:pPr>
    </w:p>
    <w:p w14:paraId="36109EF5" w14:textId="77777777" w:rsidR="00C457F2" w:rsidRDefault="00C457F2" w:rsidP="00C457F2">
      <w:pPr>
        <w:autoSpaceDE w:val="0"/>
        <w:autoSpaceDN w:val="0"/>
        <w:adjustRightInd w:val="0"/>
        <w:ind w:left="56"/>
        <w:rPr>
          <w:rFonts w:ascii="ＭＳ" w:eastAsia="ＭＳ" w:cs="ＭＳ"/>
          <w:color w:val="000000"/>
          <w:kern w:val="0"/>
          <w:sz w:val="23"/>
          <w:szCs w:val="23"/>
        </w:rPr>
      </w:pPr>
    </w:p>
    <w:p w14:paraId="36AEEE74" w14:textId="77777777" w:rsidR="00C457F2" w:rsidRDefault="00C457F2" w:rsidP="00C457F2">
      <w:pPr>
        <w:autoSpaceDE w:val="0"/>
        <w:autoSpaceDN w:val="0"/>
        <w:adjustRightInd w:val="0"/>
        <w:ind w:left="56"/>
        <w:rPr>
          <w:rFonts w:ascii="ＭＳ" w:eastAsia="ＭＳ" w:cs="ＭＳ"/>
          <w:color w:val="000000"/>
          <w:kern w:val="0"/>
          <w:sz w:val="23"/>
          <w:szCs w:val="23"/>
        </w:rPr>
      </w:pPr>
    </w:p>
    <w:p w14:paraId="1D465AD6" w14:textId="77777777" w:rsidR="00C457F2" w:rsidRDefault="00C457F2" w:rsidP="00C457F2">
      <w:pPr>
        <w:autoSpaceDE w:val="0"/>
        <w:autoSpaceDN w:val="0"/>
        <w:adjustRightInd w:val="0"/>
        <w:ind w:left="56"/>
        <w:rPr>
          <w:rFonts w:ascii="ＭＳ" w:eastAsia="ＭＳ" w:cs="ＭＳ"/>
          <w:color w:val="000000"/>
          <w:kern w:val="0"/>
          <w:sz w:val="23"/>
          <w:szCs w:val="23"/>
        </w:rPr>
      </w:pPr>
    </w:p>
    <w:p w14:paraId="2F1782C2" w14:textId="77777777" w:rsidR="00C457F2" w:rsidRDefault="00C457F2" w:rsidP="00C457F2">
      <w:pPr>
        <w:autoSpaceDE w:val="0"/>
        <w:autoSpaceDN w:val="0"/>
        <w:adjustRightInd w:val="0"/>
        <w:ind w:left="56"/>
        <w:rPr>
          <w:rFonts w:ascii="ＭＳ" w:eastAsia="ＭＳ" w:cs="ＭＳ"/>
          <w:color w:val="000000"/>
          <w:kern w:val="0"/>
          <w:sz w:val="23"/>
          <w:szCs w:val="23"/>
        </w:rPr>
      </w:pPr>
    </w:p>
    <w:p w14:paraId="3E0A8BC9" w14:textId="77777777" w:rsidR="00C457F2" w:rsidRPr="00E418FB" w:rsidRDefault="00C457F2" w:rsidP="00C457F2">
      <w:pPr>
        <w:ind w:leftChars="100" w:left="1130" w:hangingChars="400" w:hanging="920"/>
        <w:rPr>
          <w:rFonts w:ascii="ＭＳ ゴシック" w:hAnsi="ＭＳ ゴシック"/>
          <w:color w:val="FF0000"/>
        </w:rPr>
      </w:pPr>
      <w:r>
        <w:rPr>
          <w:rFonts w:ascii="ＭＳ" w:eastAsia="ＭＳ" w:cs="ＭＳ" w:hint="eastAsia"/>
          <w:color w:val="000000"/>
          <w:kern w:val="0"/>
          <w:sz w:val="23"/>
          <w:szCs w:val="23"/>
        </w:rPr>
        <w:t xml:space="preserve">　　　　　　</w:t>
      </w:r>
      <w:r w:rsidRPr="009204CE">
        <w:rPr>
          <w:rFonts w:ascii="ＭＳ ゴシック" w:hAnsi="ＭＳ ゴシック" w:hint="eastAsia"/>
        </w:rPr>
        <w:t>図－２</w:t>
      </w:r>
      <w:r>
        <w:rPr>
          <w:rFonts w:ascii="ＭＳ ゴシック" w:hAnsi="ＭＳ ゴシック" w:hint="eastAsia"/>
        </w:rPr>
        <w:t>①</w:t>
      </w:r>
      <w:r w:rsidRPr="009204CE">
        <w:rPr>
          <w:rFonts w:ascii="ＭＳ ゴシック" w:hAnsi="ＭＳ ゴシック" w:hint="eastAsia"/>
        </w:rPr>
        <w:t xml:space="preserve">　</w:t>
      </w:r>
      <w:r w:rsidRPr="000E38E5">
        <w:rPr>
          <w:rFonts w:ascii="ＭＳ ゴシック" w:hAnsi="ＭＳ ゴシック" w:hint="eastAsia"/>
        </w:rPr>
        <w:t>都心南部直下地震（プレート内）の震度分布図</w:t>
      </w:r>
    </w:p>
    <w:p w14:paraId="7C65213B" w14:textId="77777777" w:rsidR="008E0663" w:rsidRDefault="008E0663" w:rsidP="00C457F2">
      <w:pPr>
        <w:autoSpaceDE w:val="0"/>
        <w:autoSpaceDN w:val="0"/>
        <w:adjustRightInd w:val="0"/>
        <w:ind w:left="460" w:hangingChars="200" w:hanging="460"/>
        <w:rPr>
          <w:rFonts w:ascii="ＭＳ" w:eastAsia="ＭＳ" w:cs="ＭＳ"/>
          <w:color w:val="000000"/>
          <w:kern w:val="0"/>
          <w:sz w:val="23"/>
          <w:szCs w:val="23"/>
        </w:rPr>
      </w:pPr>
    </w:p>
    <w:p w14:paraId="35A18379" w14:textId="49E8A094" w:rsidR="00C457F2" w:rsidRDefault="00C457F2" w:rsidP="00C457F2">
      <w:pPr>
        <w:autoSpaceDE w:val="0"/>
        <w:autoSpaceDN w:val="0"/>
        <w:adjustRightInd w:val="0"/>
        <w:ind w:left="460" w:hangingChars="200" w:hanging="460"/>
        <w:rPr>
          <w:rFonts w:ascii="ＭＳ" w:eastAsia="ＭＳ" w:cs="ＭＳ"/>
          <w:color w:val="000000"/>
          <w:kern w:val="0"/>
          <w:sz w:val="23"/>
          <w:szCs w:val="23"/>
        </w:rPr>
      </w:pPr>
      <w:r>
        <w:rPr>
          <w:rFonts w:ascii="ＭＳ" w:eastAsia="ＭＳ" w:cs="ＭＳ"/>
          <w:noProof/>
          <w:color w:val="000000"/>
          <w:kern w:val="0"/>
          <w:sz w:val="23"/>
          <w:szCs w:val="23"/>
        </w:rPr>
        <w:drawing>
          <wp:anchor distT="0" distB="0" distL="114300" distR="114300" simplePos="0" relativeHeight="251658240" behindDoc="0" locked="0" layoutInCell="1" allowOverlap="1" wp14:anchorId="74BD78AA" wp14:editId="23CAFA5C">
            <wp:simplePos x="0" y="0"/>
            <wp:positionH relativeFrom="column">
              <wp:posOffset>1348105</wp:posOffset>
            </wp:positionH>
            <wp:positionV relativeFrom="paragraph">
              <wp:posOffset>100965</wp:posOffset>
            </wp:positionV>
            <wp:extent cx="2758440" cy="3172460"/>
            <wp:effectExtent l="2540" t="0" r="6350" b="635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758440" cy="317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3D908D" w14:textId="77777777" w:rsidR="00C457F2" w:rsidRDefault="00C457F2" w:rsidP="00C457F2">
      <w:pPr>
        <w:autoSpaceDE w:val="0"/>
        <w:autoSpaceDN w:val="0"/>
        <w:adjustRightInd w:val="0"/>
        <w:ind w:left="460" w:hangingChars="200" w:hanging="460"/>
        <w:rPr>
          <w:rFonts w:ascii="ＭＳ" w:eastAsia="ＭＳ" w:cs="ＭＳ"/>
          <w:color w:val="000000"/>
          <w:kern w:val="0"/>
          <w:sz w:val="23"/>
          <w:szCs w:val="23"/>
        </w:rPr>
      </w:pPr>
    </w:p>
    <w:p w14:paraId="24DF31AA" w14:textId="77777777" w:rsidR="00C457F2" w:rsidRDefault="00C457F2" w:rsidP="00C457F2">
      <w:pPr>
        <w:autoSpaceDE w:val="0"/>
        <w:autoSpaceDN w:val="0"/>
        <w:adjustRightInd w:val="0"/>
        <w:ind w:left="460" w:hangingChars="200" w:hanging="460"/>
        <w:rPr>
          <w:rFonts w:ascii="ＭＳ" w:eastAsia="ＭＳ" w:cs="ＭＳ"/>
          <w:color w:val="000000"/>
          <w:kern w:val="0"/>
          <w:sz w:val="23"/>
          <w:szCs w:val="23"/>
        </w:rPr>
      </w:pPr>
    </w:p>
    <w:p w14:paraId="21810254" w14:textId="77777777" w:rsidR="00C457F2" w:rsidRDefault="00C457F2" w:rsidP="00C457F2">
      <w:pPr>
        <w:autoSpaceDE w:val="0"/>
        <w:autoSpaceDN w:val="0"/>
        <w:adjustRightInd w:val="0"/>
        <w:ind w:left="460" w:hangingChars="200" w:hanging="460"/>
        <w:rPr>
          <w:rFonts w:ascii="ＭＳ" w:eastAsia="ＭＳ" w:cs="ＭＳ"/>
          <w:color w:val="000000"/>
          <w:kern w:val="0"/>
          <w:sz w:val="23"/>
          <w:szCs w:val="23"/>
        </w:rPr>
      </w:pPr>
    </w:p>
    <w:p w14:paraId="6D431380" w14:textId="1F28E287" w:rsidR="00C457F2" w:rsidRDefault="008E0663" w:rsidP="00C457F2">
      <w:pPr>
        <w:autoSpaceDE w:val="0"/>
        <w:autoSpaceDN w:val="0"/>
        <w:adjustRightInd w:val="0"/>
        <w:ind w:left="460" w:hangingChars="200" w:hanging="460"/>
        <w:rPr>
          <w:rFonts w:ascii="ＭＳ" w:eastAsia="ＭＳ" w:cs="ＭＳ"/>
          <w:color w:val="000000"/>
          <w:kern w:val="0"/>
          <w:sz w:val="23"/>
          <w:szCs w:val="23"/>
        </w:rPr>
      </w:pPr>
      <w:r>
        <w:rPr>
          <w:rFonts w:ascii="ＭＳ" w:eastAsia="ＭＳ" w:cs="ＭＳ"/>
          <w:noProof/>
          <w:color w:val="000000"/>
          <w:kern w:val="0"/>
          <w:sz w:val="23"/>
          <w:szCs w:val="23"/>
        </w:rPr>
        <w:drawing>
          <wp:anchor distT="0" distB="0" distL="114300" distR="114300" simplePos="0" relativeHeight="251658241" behindDoc="0" locked="0" layoutInCell="1" allowOverlap="1" wp14:anchorId="3CF364C7" wp14:editId="12682F04">
            <wp:simplePos x="0" y="0"/>
            <wp:positionH relativeFrom="column">
              <wp:posOffset>4229155</wp:posOffset>
            </wp:positionH>
            <wp:positionV relativeFrom="paragraph">
              <wp:posOffset>392872</wp:posOffset>
            </wp:positionV>
            <wp:extent cx="998855" cy="755015"/>
            <wp:effectExtent l="762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99885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4FFE2D" w14:textId="5B1D485D" w:rsidR="00C457F2" w:rsidRDefault="00C457F2" w:rsidP="00C457F2">
      <w:pPr>
        <w:autoSpaceDE w:val="0"/>
        <w:autoSpaceDN w:val="0"/>
        <w:adjustRightInd w:val="0"/>
        <w:ind w:left="460" w:hangingChars="200" w:hanging="460"/>
        <w:rPr>
          <w:rFonts w:ascii="ＭＳ" w:eastAsia="ＭＳ" w:cs="ＭＳ"/>
          <w:color w:val="000000"/>
          <w:kern w:val="0"/>
          <w:sz w:val="23"/>
          <w:szCs w:val="23"/>
        </w:rPr>
      </w:pPr>
    </w:p>
    <w:p w14:paraId="34D6D4BF" w14:textId="5908630E" w:rsidR="00C457F2" w:rsidRDefault="00C457F2" w:rsidP="00C457F2">
      <w:pPr>
        <w:autoSpaceDE w:val="0"/>
        <w:autoSpaceDN w:val="0"/>
        <w:adjustRightInd w:val="0"/>
        <w:ind w:left="460" w:hangingChars="200" w:hanging="460"/>
        <w:rPr>
          <w:rFonts w:ascii="ＭＳ" w:eastAsia="ＭＳ" w:cs="ＭＳ"/>
          <w:color w:val="000000"/>
          <w:kern w:val="0"/>
          <w:sz w:val="23"/>
          <w:szCs w:val="23"/>
        </w:rPr>
      </w:pPr>
    </w:p>
    <w:p w14:paraId="08E8364B" w14:textId="77777777" w:rsidR="00C457F2" w:rsidRDefault="00C457F2" w:rsidP="00C457F2">
      <w:pPr>
        <w:autoSpaceDE w:val="0"/>
        <w:autoSpaceDN w:val="0"/>
        <w:adjustRightInd w:val="0"/>
        <w:ind w:left="460" w:hangingChars="200" w:hanging="460"/>
        <w:rPr>
          <w:rFonts w:ascii="ＭＳ" w:eastAsia="ＭＳ" w:cs="ＭＳ"/>
          <w:color w:val="000000"/>
          <w:kern w:val="0"/>
          <w:sz w:val="23"/>
          <w:szCs w:val="23"/>
        </w:rPr>
      </w:pPr>
      <w:r>
        <w:rPr>
          <w:rFonts w:ascii="ＭＳ" w:eastAsia="ＭＳ" w:cs="ＭＳ" w:hint="eastAsia"/>
          <w:color w:val="000000"/>
          <w:kern w:val="0"/>
          <w:sz w:val="23"/>
          <w:szCs w:val="23"/>
        </w:rPr>
        <w:t xml:space="preserve">　　　　　　　　　　　</w:t>
      </w:r>
      <w:r w:rsidRPr="003928B5">
        <w:rPr>
          <w:rFonts w:ascii="ＭＳ" w:eastAsia="ＭＳ" w:cs="ＭＳ" w:hint="eastAsia"/>
          <w:color w:val="000000"/>
          <w:kern w:val="0"/>
          <w:szCs w:val="21"/>
        </w:rPr>
        <w:t>図－２②</w:t>
      </w:r>
      <w:r>
        <w:rPr>
          <w:rFonts w:ascii="ＭＳ" w:eastAsia="ＭＳ" w:cs="ＭＳ" w:hint="eastAsia"/>
          <w:color w:val="000000"/>
          <w:kern w:val="0"/>
          <w:sz w:val="23"/>
          <w:szCs w:val="23"/>
        </w:rPr>
        <w:t xml:space="preserve">　　</w:t>
      </w:r>
      <w:r w:rsidRPr="000E38E5">
        <w:rPr>
          <w:rFonts w:ascii="ＭＳ ゴシック" w:hAnsi="ＭＳ ゴシック" w:hint="eastAsia"/>
        </w:rPr>
        <w:t>都区部拡大図</w:t>
      </w:r>
    </w:p>
    <w:p w14:paraId="4F778594" w14:textId="77777777" w:rsidR="00C457F2" w:rsidRPr="00C457F2" w:rsidRDefault="00C457F2" w:rsidP="0076441B">
      <w:pPr>
        <w:ind w:firstLineChars="145" w:firstLine="348"/>
        <w:jc w:val="left"/>
        <w:rPr>
          <w:sz w:val="24"/>
        </w:rPr>
      </w:pPr>
    </w:p>
    <w:sectPr w:rsidR="00C457F2" w:rsidRPr="00C457F2" w:rsidSect="00920EC0">
      <w:pgSz w:w="11906" w:h="16838" w:code="9"/>
      <w:pgMar w:top="1985" w:right="1701" w:bottom="1701" w:left="1820" w:header="851" w:footer="992" w:gutter="0"/>
      <w:pgNumType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D1699" w14:textId="77777777" w:rsidR="008A4F6E" w:rsidRDefault="008A4F6E" w:rsidP="00CD63FB">
      <w:r>
        <w:separator/>
      </w:r>
    </w:p>
  </w:endnote>
  <w:endnote w:type="continuationSeparator" w:id="0">
    <w:p w14:paraId="4279677D" w14:textId="77777777" w:rsidR="008A4F6E" w:rsidRDefault="008A4F6E" w:rsidP="00CD63FB">
      <w:r>
        <w:continuationSeparator/>
      </w:r>
    </w:p>
  </w:endnote>
  <w:endnote w:type="continuationNotice" w:id="1">
    <w:p w14:paraId="4FA5F8F5" w14:textId="77777777" w:rsidR="008A4F6E" w:rsidRDefault="008A4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w..">
    <w:altName w:val="游ゴシック"/>
    <w:panose1 w:val="00000000000000000000"/>
    <w:charset w:val="80"/>
    <w:family w:val="roman"/>
    <w:notTrueType/>
    <w:pitch w:val="default"/>
    <w:sig w:usb0="00000001" w:usb1="08070000" w:usb2="00000010" w:usb3="00000000" w:csb0="00020000"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115291"/>
      <w:docPartObj>
        <w:docPartGallery w:val="Page Numbers (Bottom of Page)"/>
        <w:docPartUnique/>
      </w:docPartObj>
    </w:sdtPr>
    <w:sdtEndPr/>
    <w:sdtContent>
      <w:p w14:paraId="17DD1D7F" w14:textId="7A25A5F1" w:rsidR="0039068D" w:rsidRDefault="0039068D">
        <w:pPr>
          <w:pStyle w:val="ae"/>
          <w:jc w:val="center"/>
        </w:pPr>
        <w:r>
          <w:fldChar w:fldCharType="begin"/>
        </w:r>
        <w:r>
          <w:instrText>PAGE   \* MERGEFORMAT</w:instrText>
        </w:r>
        <w:r>
          <w:fldChar w:fldCharType="separate"/>
        </w:r>
        <w:r w:rsidR="000D6A56" w:rsidRPr="000D6A56">
          <w:rPr>
            <w:noProof/>
            <w:lang w:val="ja-JP"/>
          </w:rPr>
          <w:t>i</w:t>
        </w:r>
        <w:r>
          <w:fldChar w:fldCharType="end"/>
        </w:r>
      </w:p>
    </w:sdtContent>
  </w:sdt>
  <w:p w14:paraId="18C1521A" w14:textId="77777777" w:rsidR="0039068D" w:rsidRDefault="0039068D" w:rsidP="00AF3E95">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DDFA" w14:textId="77777777" w:rsidR="008A4F6E" w:rsidRDefault="008A4F6E" w:rsidP="00CD63FB">
      <w:r>
        <w:separator/>
      </w:r>
    </w:p>
  </w:footnote>
  <w:footnote w:type="continuationSeparator" w:id="0">
    <w:p w14:paraId="60104E69" w14:textId="77777777" w:rsidR="008A4F6E" w:rsidRDefault="008A4F6E" w:rsidP="00CD63FB">
      <w:r>
        <w:continuationSeparator/>
      </w:r>
    </w:p>
  </w:footnote>
  <w:footnote w:type="continuationNotice" w:id="1">
    <w:p w14:paraId="5BED8A85" w14:textId="77777777" w:rsidR="008A4F6E" w:rsidRDefault="008A4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2068" w14:textId="77777777" w:rsidR="0039068D" w:rsidRDefault="0039068D">
    <w:pPr>
      <w:pStyle w:val="ac"/>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48F"/>
    <w:rsid w:val="000033E7"/>
    <w:rsid w:val="000046E7"/>
    <w:rsid w:val="00006FC5"/>
    <w:rsid w:val="000078E8"/>
    <w:rsid w:val="00011A6A"/>
    <w:rsid w:val="000173CD"/>
    <w:rsid w:val="00017D4E"/>
    <w:rsid w:val="000200D4"/>
    <w:rsid w:val="000246C4"/>
    <w:rsid w:val="00024B74"/>
    <w:rsid w:val="0003044C"/>
    <w:rsid w:val="00032B6B"/>
    <w:rsid w:val="00036522"/>
    <w:rsid w:val="000373BB"/>
    <w:rsid w:val="00040417"/>
    <w:rsid w:val="000410AE"/>
    <w:rsid w:val="00041C87"/>
    <w:rsid w:val="000431F8"/>
    <w:rsid w:val="00045BC3"/>
    <w:rsid w:val="00046BA3"/>
    <w:rsid w:val="00047D27"/>
    <w:rsid w:val="00052F73"/>
    <w:rsid w:val="00053124"/>
    <w:rsid w:val="00055E8E"/>
    <w:rsid w:val="00056E04"/>
    <w:rsid w:val="000632F4"/>
    <w:rsid w:val="00063F97"/>
    <w:rsid w:val="00064940"/>
    <w:rsid w:val="00083482"/>
    <w:rsid w:val="0008494C"/>
    <w:rsid w:val="00084E63"/>
    <w:rsid w:val="000854B4"/>
    <w:rsid w:val="00085FA8"/>
    <w:rsid w:val="000908B0"/>
    <w:rsid w:val="000918F4"/>
    <w:rsid w:val="00095126"/>
    <w:rsid w:val="000951BC"/>
    <w:rsid w:val="000A1D3C"/>
    <w:rsid w:val="000A5481"/>
    <w:rsid w:val="000A5A66"/>
    <w:rsid w:val="000C1400"/>
    <w:rsid w:val="000C14D5"/>
    <w:rsid w:val="000C2593"/>
    <w:rsid w:val="000C266E"/>
    <w:rsid w:val="000C375D"/>
    <w:rsid w:val="000C5929"/>
    <w:rsid w:val="000C6D5F"/>
    <w:rsid w:val="000D1FD0"/>
    <w:rsid w:val="000D3BB6"/>
    <w:rsid w:val="000D4C86"/>
    <w:rsid w:val="000D611D"/>
    <w:rsid w:val="000D6A56"/>
    <w:rsid w:val="000E164C"/>
    <w:rsid w:val="000E38E5"/>
    <w:rsid w:val="000E3BA2"/>
    <w:rsid w:val="000E4D9E"/>
    <w:rsid w:val="000F01E9"/>
    <w:rsid w:val="000F0FB2"/>
    <w:rsid w:val="000F2986"/>
    <w:rsid w:val="000F2F18"/>
    <w:rsid w:val="000F65DE"/>
    <w:rsid w:val="00101BF5"/>
    <w:rsid w:val="001025B9"/>
    <w:rsid w:val="001105B0"/>
    <w:rsid w:val="00110C6B"/>
    <w:rsid w:val="00110EA6"/>
    <w:rsid w:val="0011178D"/>
    <w:rsid w:val="001217C7"/>
    <w:rsid w:val="00124709"/>
    <w:rsid w:val="00131AB8"/>
    <w:rsid w:val="00137CC8"/>
    <w:rsid w:val="00144077"/>
    <w:rsid w:val="00147795"/>
    <w:rsid w:val="00147A9A"/>
    <w:rsid w:val="00150DDB"/>
    <w:rsid w:val="001511FB"/>
    <w:rsid w:val="00151710"/>
    <w:rsid w:val="00155815"/>
    <w:rsid w:val="001565AB"/>
    <w:rsid w:val="00165343"/>
    <w:rsid w:val="00166044"/>
    <w:rsid w:val="0017298A"/>
    <w:rsid w:val="00172D36"/>
    <w:rsid w:val="00175AFB"/>
    <w:rsid w:val="0017667A"/>
    <w:rsid w:val="00177AA8"/>
    <w:rsid w:val="00180861"/>
    <w:rsid w:val="00184E16"/>
    <w:rsid w:val="00191A63"/>
    <w:rsid w:val="001A2D93"/>
    <w:rsid w:val="001B0805"/>
    <w:rsid w:val="001B3F1A"/>
    <w:rsid w:val="001B520E"/>
    <w:rsid w:val="001C01B8"/>
    <w:rsid w:val="001C230F"/>
    <w:rsid w:val="001C44E4"/>
    <w:rsid w:val="001C5099"/>
    <w:rsid w:val="001C6025"/>
    <w:rsid w:val="001C6071"/>
    <w:rsid w:val="001D3758"/>
    <w:rsid w:val="001D7113"/>
    <w:rsid w:val="001D7A19"/>
    <w:rsid w:val="001E5854"/>
    <w:rsid w:val="001F08CA"/>
    <w:rsid w:val="001F65D1"/>
    <w:rsid w:val="00200477"/>
    <w:rsid w:val="00203642"/>
    <w:rsid w:val="00203E78"/>
    <w:rsid w:val="00203E7F"/>
    <w:rsid w:val="0020425A"/>
    <w:rsid w:val="00210EB9"/>
    <w:rsid w:val="00213154"/>
    <w:rsid w:val="00214A79"/>
    <w:rsid w:val="00222B6A"/>
    <w:rsid w:val="002244A3"/>
    <w:rsid w:val="002267D7"/>
    <w:rsid w:val="002278F9"/>
    <w:rsid w:val="00227F3B"/>
    <w:rsid w:val="002305F0"/>
    <w:rsid w:val="00230AC8"/>
    <w:rsid w:val="0023110D"/>
    <w:rsid w:val="002357D8"/>
    <w:rsid w:val="0023691E"/>
    <w:rsid w:val="0025648F"/>
    <w:rsid w:val="0025658A"/>
    <w:rsid w:val="00256CA7"/>
    <w:rsid w:val="00257401"/>
    <w:rsid w:val="00260593"/>
    <w:rsid w:val="002611B9"/>
    <w:rsid w:val="0026418F"/>
    <w:rsid w:val="00273F92"/>
    <w:rsid w:val="00277C2A"/>
    <w:rsid w:val="002879C5"/>
    <w:rsid w:val="00290FB2"/>
    <w:rsid w:val="002927DD"/>
    <w:rsid w:val="00294FE6"/>
    <w:rsid w:val="00296507"/>
    <w:rsid w:val="002966D2"/>
    <w:rsid w:val="00297780"/>
    <w:rsid w:val="002979B8"/>
    <w:rsid w:val="002A1AFF"/>
    <w:rsid w:val="002A430B"/>
    <w:rsid w:val="002A490B"/>
    <w:rsid w:val="002B5163"/>
    <w:rsid w:val="002B6ABF"/>
    <w:rsid w:val="002C1BA5"/>
    <w:rsid w:val="002C2966"/>
    <w:rsid w:val="002C35A7"/>
    <w:rsid w:val="002C38F3"/>
    <w:rsid w:val="002C67F5"/>
    <w:rsid w:val="002D61A9"/>
    <w:rsid w:val="002D663A"/>
    <w:rsid w:val="002E1DCB"/>
    <w:rsid w:val="002E34D5"/>
    <w:rsid w:val="002E394E"/>
    <w:rsid w:val="002E6072"/>
    <w:rsid w:val="002E7DC9"/>
    <w:rsid w:val="002F19C4"/>
    <w:rsid w:val="002F306A"/>
    <w:rsid w:val="002F46A9"/>
    <w:rsid w:val="0030008D"/>
    <w:rsid w:val="00302788"/>
    <w:rsid w:val="003147E1"/>
    <w:rsid w:val="003156B9"/>
    <w:rsid w:val="003156BC"/>
    <w:rsid w:val="00315CAC"/>
    <w:rsid w:val="00316CCD"/>
    <w:rsid w:val="003176F4"/>
    <w:rsid w:val="003223EF"/>
    <w:rsid w:val="00322D75"/>
    <w:rsid w:val="00324FC7"/>
    <w:rsid w:val="00330E1D"/>
    <w:rsid w:val="00331B35"/>
    <w:rsid w:val="0033270A"/>
    <w:rsid w:val="0033513B"/>
    <w:rsid w:val="00340B6C"/>
    <w:rsid w:val="00341A0B"/>
    <w:rsid w:val="00343159"/>
    <w:rsid w:val="00343D4C"/>
    <w:rsid w:val="003464D6"/>
    <w:rsid w:val="003479BA"/>
    <w:rsid w:val="003505FB"/>
    <w:rsid w:val="003552B4"/>
    <w:rsid w:val="003571DC"/>
    <w:rsid w:val="0036072D"/>
    <w:rsid w:val="00370DC5"/>
    <w:rsid w:val="00371BFE"/>
    <w:rsid w:val="0037342C"/>
    <w:rsid w:val="003750B3"/>
    <w:rsid w:val="003778EE"/>
    <w:rsid w:val="00380281"/>
    <w:rsid w:val="003823D2"/>
    <w:rsid w:val="00383CBD"/>
    <w:rsid w:val="00383EE7"/>
    <w:rsid w:val="003847CB"/>
    <w:rsid w:val="00385B7E"/>
    <w:rsid w:val="003870A9"/>
    <w:rsid w:val="0039068D"/>
    <w:rsid w:val="003922BC"/>
    <w:rsid w:val="003928B5"/>
    <w:rsid w:val="00393B72"/>
    <w:rsid w:val="00395B65"/>
    <w:rsid w:val="003A2809"/>
    <w:rsid w:val="003A29DE"/>
    <w:rsid w:val="003B4C9C"/>
    <w:rsid w:val="003C0D12"/>
    <w:rsid w:val="003C1177"/>
    <w:rsid w:val="003C4FF1"/>
    <w:rsid w:val="003D0191"/>
    <w:rsid w:val="003D1938"/>
    <w:rsid w:val="003D1C38"/>
    <w:rsid w:val="003D6074"/>
    <w:rsid w:val="003D6A69"/>
    <w:rsid w:val="003D6C96"/>
    <w:rsid w:val="003D791A"/>
    <w:rsid w:val="003E0F71"/>
    <w:rsid w:val="003E11E2"/>
    <w:rsid w:val="003E7DDA"/>
    <w:rsid w:val="003F336E"/>
    <w:rsid w:val="003F5C09"/>
    <w:rsid w:val="003F776B"/>
    <w:rsid w:val="00403F66"/>
    <w:rsid w:val="00403FE3"/>
    <w:rsid w:val="00410D20"/>
    <w:rsid w:val="00411C95"/>
    <w:rsid w:val="00412B70"/>
    <w:rsid w:val="00415D2D"/>
    <w:rsid w:val="00417862"/>
    <w:rsid w:val="00420FD5"/>
    <w:rsid w:val="00431283"/>
    <w:rsid w:val="00435364"/>
    <w:rsid w:val="00437DD4"/>
    <w:rsid w:val="0044005C"/>
    <w:rsid w:val="00440EBF"/>
    <w:rsid w:val="00443C2D"/>
    <w:rsid w:val="0044460D"/>
    <w:rsid w:val="0045247D"/>
    <w:rsid w:val="00453253"/>
    <w:rsid w:val="00453F3C"/>
    <w:rsid w:val="00455BBB"/>
    <w:rsid w:val="004571A4"/>
    <w:rsid w:val="004575AB"/>
    <w:rsid w:val="00460861"/>
    <w:rsid w:val="00463B83"/>
    <w:rsid w:val="00464A3A"/>
    <w:rsid w:val="00464A48"/>
    <w:rsid w:val="00465467"/>
    <w:rsid w:val="004662CC"/>
    <w:rsid w:val="00467CC5"/>
    <w:rsid w:val="00470099"/>
    <w:rsid w:val="0047024C"/>
    <w:rsid w:val="0047219F"/>
    <w:rsid w:val="00476CE1"/>
    <w:rsid w:val="00485045"/>
    <w:rsid w:val="004916F9"/>
    <w:rsid w:val="00491C79"/>
    <w:rsid w:val="00497213"/>
    <w:rsid w:val="00497767"/>
    <w:rsid w:val="004A241E"/>
    <w:rsid w:val="004A7787"/>
    <w:rsid w:val="004B4547"/>
    <w:rsid w:val="004B508A"/>
    <w:rsid w:val="004B65E2"/>
    <w:rsid w:val="004C356C"/>
    <w:rsid w:val="004C364E"/>
    <w:rsid w:val="004C5DF0"/>
    <w:rsid w:val="004C75D6"/>
    <w:rsid w:val="004C7B72"/>
    <w:rsid w:val="004D0308"/>
    <w:rsid w:val="004D2D3F"/>
    <w:rsid w:val="004D520B"/>
    <w:rsid w:val="004D53A5"/>
    <w:rsid w:val="004D600C"/>
    <w:rsid w:val="004D71BA"/>
    <w:rsid w:val="004D7B2D"/>
    <w:rsid w:val="004E262B"/>
    <w:rsid w:val="004E2923"/>
    <w:rsid w:val="004E36E9"/>
    <w:rsid w:val="004E44A0"/>
    <w:rsid w:val="004E4EFD"/>
    <w:rsid w:val="004E54F5"/>
    <w:rsid w:val="004E5838"/>
    <w:rsid w:val="004E675D"/>
    <w:rsid w:val="004E6EE9"/>
    <w:rsid w:val="004F06DF"/>
    <w:rsid w:val="004F2A6A"/>
    <w:rsid w:val="004F3DB4"/>
    <w:rsid w:val="004F5E8D"/>
    <w:rsid w:val="005000D0"/>
    <w:rsid w:val="00500823"/>
    <w:rsid w:val="00500DCA"/>
    <w:rsid w:val="00500F9C"/>
    <w:rsid w:val="0050121E"/>
    <w:rsid w:val="00502013"/>
    <w:rsid w:val="005061B4"/>
    <w:rsid w:val="00506509"/>
    <w:rsid w:val="005119C0"/>
    <w:rsid w:val="00512462"/>
    <w:rsid w:val="00514392"/>
    <w:rsid w:val="00524678"/>
    <w:rsid w:val="00524E6D"/>
    <w:rsid w:val="00525332"/>
    <w:rsid w:val="00526F2F"/>
    <w:rsid w:val="005276AE"/>
    <w:rsid w:val="005303B9"/>
    <w:rsid w:val="005350D9"/>
    <w:rsid w:val="00537993"/>
    <w:rsid w:val="005409AC"/>
    <w:rsid w:val="005428D2"/>
    <w:rsid w:val="00542B18"/>
    <w:rsid w:val="0054644D"/>
    <w:rsid w:val="0054700F"/>
    <w:rsid w:val="0054704F"/>
    <w:rsid w:val="0055386E"/>
    <w:rsid w:val="00553D2B"/>
    <w:rsid w:val="00560BE7"/>
    <w:rsid w:val="00564526"/>
    <w:rsid w:val="00570344"/>
    <w:rsid w:val="0057073C"/>
    <w:rsid w:val="00575238"/>
    <w:rsid w:val="00580AD7"/>
    <w:rsid w:val="00586BFD"/>
    <w:rsid w:val="00587045"/>
    <w:rsid w:val="00591658"/>
    <w:rsid w:val="00596A01"/>
    <w:rsid w:val="0059794E"/>
    <w:rsid w:val="00597AD6"/>
    <w:rsid w:val="005A04D4"/>
    <w:rsid w:val="005A2231"/>
    <w:rsid w:val="005B1362"/>
    <w:rsid w:val="005B47E0"/>
    <w:rsid w:val="005B5B2E"/>
    <w:rsid w:val="005B7D9A"/>
    <w:rsid w:val="005C4937"/>
    <w:rsid w:val="005C5362"/>
    <w:rsid w:val="005C6293"/>
    <w:rsid w:val="005D03FE"/>
    <w:rsid w:val="005D043D"/>
    <w:rsid w:val="005D1643"/>
    <w:rsid w:val="005D1D74"/>
    <w:rsid w:val="005D5EFA"/>
    <w:rsid w:val="005E0A07"/>
    <w:rsid w:val="005E133F"/>
    <w:rsid w:val="005E5927"/>
    <w:rsid w:val="005E5E39"/>
    <w:rsid w:val="005E5EB0"/>
    <w:rsid w:val="005F0A91"/>
    <w:rsid w:val="005F2E1F"/>
    <w:rsid w:val="005F2F3E"/>
    <w:rsid w:val="005F7188"/>
    <w:rsid w:val="005F7BF9"/>
    <w:rsid w:val="00601F22"/>
    <w:rsid w:val="00605D7C"/>
    <w:rsid w:val="00610B51"/>
    <w:rsid w:val="00611025"/>
    <w:rsid w:val="00611EA0"/>
    <w:rsid w:val="006134F6"/>
    <w:rsid w:val="00614A48"/>
    <w:rsid w:val="00615BEC"/>
    <w:rsid w:val="00616DB6"/>
    <w:rsid w:val="00621393"/>
    <w:rsid w:val="00622934"/>
    <w:rsid w:val="00622A26"/>
    <w:rsid w:val="006251FE"/>
    <w:rsid w:val="00625C9E"/>
    <w:rsid w:val="00631F0A"/>
    <w:rsid w:val="006321DA"/>
    <w:rsid w:val="00645006"/>
    <w:rsid w:val="00652667"/>
    <w:rsid w:val="0065540E"/>
    <w:rsid w:val="0065616B"/>
    <w:rsid w:val="00656462"/>
    <w:rsid w:val="006626D1"/>
    <w:rsid w:val="0066298D"/>
    <w:rsid w:val="00665B5D"/>
    <w:rsid w:val="00666143"/>
    <w:rsid w:val="0066682F"/>
    <w:rsid w:val="00666FA6"/>
    <w:rsid w:val="0067042C"/>
    <w:rsid w:val="00670ED0"/>
    <w:rsid w:val="006717F1"/>
    <w:rsid w:val="00671C4A"/>
    <w:rsid w:val="0067466A"/>
    <w:rsid w:val="00680062"/>
    <w:rsid w:val="0068109F"/>
    <w:rsid w:val="0068582E"/>
    <w:rsid w:val="006879CE"/>
    <w:rsid w:val="006943D9"/>
    <w:rsid w:val="006A1B03"/>
    <w:rsid w:val="006A2265"/>
    <w:rsid w:val="006A2AAE"/>
    <w:rsid w:val="006A39B9"/>
    <w:rsid w:val="006A6C06"/>
    <w:rsid w:val="006B1689"/>
    <w:rsid w:val="006C52C9"/>
    <w:rsid w:val="006C7A6B"/>
    <w:rsid w:val="006D0DFF"/>
    <w:rsid w:val="006D7986"/>
    <w:rsid w:val="006E34D9"/>
    <w:rsid w:val="006E59FB"/>
    <w:rsid w:val="006E700A"/>
    <w:rsid w:val="006F0E89"/>
    <w:rsid w:val="006F1C8C"/>
    <w:rsid w:val="006F3BE6"/>
    <w:rsid w:val="00703155"/>
    <w:rsid w:val="007059C0"/>
    <w:rsid w:val="0071264D"/>
    <w:rsid w:val="00713871"/>
    <w:rsid w:val="00713FAA"/>
    <w:rsid w:val="007140A6"/>
    <w:rsid w:val="007162D4"/>
    <w:rsid w:val="00727A08"/>
    <w:rsid w:val="00733995"/>
    <w:rsid w:val="00736257"/>
    <w:rsid w:val="00741EFF"/>
    <w:rsid w:val="00745146"/>
    <w:rsid w:val="00745885"/>
    <w:rsid w:val="00754C72"/>
    <w:rsid w:val="007552D4"/>
    <w:rsid w:val="0076441B"/>
    <w:rsid w:val="007707AD"/>
    <w:rsid w:val="0077408E"/>
    <w:rsid w:val="00775ABA"/>
    <w:rsid w:val="00777A20"/>
    <w:rsid w:val="00784F14"/>
    <w:rsid w:val="0078515E"/>
    <w:rsid w:val="0079349F"/>
    <w:rsid w:val="0079506D"/>
    <w:rsid w:val="007A2294"/>
    <w:rsid w:val="007A4B85"/>
    <w:rsid w:val="007A5BC1"/>
    <w:rsid w:val="007A7C9E"/>
    <w:rsid w:val="007B6A8E"/>
    <w:rsid w:val="007B6BF2"/>
    <w:rsid w:val="007C4508"/>
    <w:rsid w:val="007D0A12"/>
    <w:rsid w:val="007D175C"/>
    <w:rsid w:val="007D43A6"/>
    <w:rsid w:val="007D747F"/>
    <w:rsid w:val="007E2436"/>
    <w:rsid w:val="007E2BA1"/>
    <w:rsid w:val="007E5247"/>
    <w:rsid w:val="007E79FB"/>
    <w:rsid w:val="007F0559"/>
    <w:rsid w:val="007F0DA4"/>
    <w:rsid w:val="008001B3"/>
    <w:rsid w:val="00803BFE"/>
    <w:rsid w:val="00804D64"/>
    <w:rsid w:val="0080602C"/>
    <w:rsid w:val="00806588"/>
    <w:rsid w:val="00812738"/>
    <w:rsid w:val="00813873"/>
    <w:rsid w:val="00813A5D"/>
    <w:rsid w:val="0081468D"/>
    <w:rsid w:val="00816AE3"/>
    <w:rsid w:val="00821AD8"/>
    <w:rsid w:val="0082213A"/>
    <w:rsid w:val="008304FA"/>
    <w:rsid w:val="00836364"/>
    <w:rsid w:val="00837A5A"/>
    <w:rsid w:val="008422F9"/>
    <w:rsid w:val="008513FF"/>
    <w:rsid w:val="0085141B"/>
    <w:rsid w:val="008537D6"/>
    <w:rsid w:val="008604E0"/>
    <w:rsid w:val="00860A0B"/>
    <w:rsid w:val="00860F93"/>
    <w:rsid w:val="008610AB"/>
    <w:rsid w:val="0086237C"/>
    <w:rsid w:val="00863A18"/>
    <w:rsid w:val="0086657C"/>
    <w:rsid w:val="008669C1"/>
    <w:rsid w:val="00867F35"/>
    <w:rsid w:val="00873FA0"/>
    <w:rsid w:val="00881D1C"/>
    <w:rsid w:val="008828D7"/>
    <w:rsid w:val="00891954"/>
    <w:rsid w:val="00895B82"/>
    <w:rsid w:val="00896CBE"/>
    <w:rsid w:val="008976E1"/>
    <w:rsid w:val="00897C13"/>
    <w:rsid w:val="008A0C35"/>
    <w:rsid w:val="008A2459"/>
    <w:rsid w:val="008A4A58"/>
    <w:rsid w:val="008A4F6E"/>
    <w:rsid w:val="008B025F"/>
    <w:rsid w:val="008B3D2C"/>
    <w:rsid w:val="008B482E"/>
    <w:rsid w:val="008B7D41"/>
    <w:rsid w:val="008C0524"/>
    <w:rsid w:val="008C08EE"/>
    <w:rsid w:val="008C5B49"/>
    <w:rsid w:val="008C731F"/>
    <w:rsid w:val="008D0281"/>
    <w:rsid w:val="008D0FB0"/>
    <w:rsid w:val="008D2C72"/>
    <w:rsid w:val="008D43BA"/>
    <w:rsid w:val="008D5B54"/>
    <w:rsid w:val="008E0663"/>
    <w:rsid w:val="008E0AAF"/>
    <w:rsid w:val="008E672C"/>
    <w:rsid w:val="008E7C0C"/>
    <w:rsid w:val="008F19F3"/>
    <w:rsid w:val="008F1AF5"/>
    <w:rsid w:val="008F3637"/>
    <w:rsid w:val="008F458E"/>
    <w:rsid w:val="008F51F7"/>
    <w:rsid w:val="008F65A1"/>
    <w:rsid w:val="008F68DD"/>
    <w:rsid w:val="008F7C11"/>
    <w:rsid w:val="0090005F"/>
    <w:rsid w:val="00901764"/>
    <w:rsid w:val="00901925"/>
    <w:rsid w:val="009067A9"/>
    <w:rsid w:val="00914617"/>
    <w:rsid w:val="00920EC0"/>
    <w:rsid w:val="00923212"/>
    <w:rsid w:val="0092418B"/>
    <w:rsid w:val="00925BA0"/>
    <w:rsid w:val="00927EFE"/>
    <w:rsid w:val="00931301"/>
    <w:rsid w:val="00931B3E"/>
    <w:rsid w:val="00933F96"/>
    <w:rsid w:val="00937D7F"/>
    <w:rsid w:val="00943465"/>
    <w:rsid w:val="00945E97"/>
    <w:rsid w:val="009466A7"/>
    <w:rsid w:val="009473CE"/>
    <w:rsid w:val="00952196"/>
    <w:rsid w:val="009535F9"/>
    <w:rsid w:val="00957C81"/>
    <w:rsid w:val="00961BBA"/>
    <w:rsid w:val="00962447"/>
    <w:rsid w:val="00964E5A"/>
    <w:rsid w:val="00965E2C"/>
    <w:rsid w:val="00966E64"/>
    <w:rsid w:val="00970E5A"/>
    <w:rsid w:val="0097143D"/>
    <w:rsid w:val="00973FD2"/>
    <w:rsid w:val="0097497B"/>
    <w:rsid w:val="00977786"/>
    <w:rsid w:val="00981076"/>
    <w:rsid w:val="00984221"/>
    <w:rsid w:val="0098508F"/>
    <w:rsid w:val="00985A7F"/>
    <w:rsid w:val="00990CD5"/>
    <w:rsid w:val="009917E7"/>
    <w:rsid w:val="00992401"/>
    <w:rsid w:val="00992B37"/>
    <w:rsid w:val="00996794"/>
    <w:rsid w:val="009A07F5"/>
    <w:rsid w:val="009A1A0F"/>
    <w:rsid w:val="009A23D4"/>
    <w:rsid w:val="009A366F"/>
    <w:rsid w:val="009A448F"/>
    <w:rsid w:val="009A577C"/>
    <w:rsid w:val="009B17EF"/>
    <w:rsid w:val="009B1C9E"/>
    <w:rsid w:val="009B77C0"/>
    <w:rsid w:val="009C35DB"/>
    <w:rsid w:val="009C414C"/>
    <w:rsid w:val="009C504C"/>
    <w:rsid w:val="009D064B"/>
    <w:rsid w:val="009D254D"/>
    <w:rsid w:val="009D3211"/>
    <w:rsid w:val="009D462B"/>
    <w:rsid w:val="009D5BCF"/>
    <w:rsid w:val="009D7E02"/>
    <w:rsid w:val="009E18D0"/>
    <w:rsid w:val="009E455E"/>
    <w:rsid w:val="009F0D58"/>
    <w:rsid w:val="009F448B"/>
    <w:rsid w:val="009F6453"/>
    <w:rsid w:val="00A02062"/>
    <w:rsid w:val="00A02D59"/>
    <w:rsid w:val="00A03116"/>
    <w:rsid w:val="00A145BB"/>
    <w:rsid w:val="00A16C25"/>
    <w:rsid w:val="00A2750E"/>
    <w:rsid w:val="00A30B70"/>
    <w:rsid w:val="00A31FF1"/>
    <w:rsid w:val="00A32F5C"/>
    <w:rsid w:val="00A338C1"/>
    <w:rsid w:val="00A35A6F"/>
    <w:rsid w:val="00A3679E"/>
    <w:rsid w:val="00A36B6E"/>
    <w:rsid w:val="00A431F5"/>
    <w:rsid w:val="00A43C2E"/>
    <w:rsid w:val="00A45C71"/>
    <w:rsid w:val="00A50802"/>
    <w:rsid w:val="00A52DA6"/>
    <w:rsid w:val="00A5303E"/>
    <w:rsid w:val="00A538DB"/>
    <w:rsid w:val="00A56B54"/>
    <w:rsid w:val="00A56F9B"/>
    <w:rsid w:val="00A57D5A"/>
    <w:rsid w:val="00A638C2"/>
    <w:rsid w:val="00A63CEE"/>
    <w:rsid w:val="00A643C6"/>
    <w:rsid w:val="00A64ED6"/>
    <w:rsid w:val="00A714F9"/>
    <w:rsid w:val="00A763A2"/>
    <w:rsid w:val="00A83972"/>
    <w:rsid w:val="00A846C3"/>
    <w:rsid w:val="00A9373B"/>
    <w:rsid w:val="00A94A19"/>
    <w:rsid w:val="00A96274"/>
    <w:rsid w:val="00AA0FE0"/>
    <w:rsid w:val="00AA2A11"/>
    <w:rsid w:val="00AA5D42"/>
    <w:rsid w:val="00AA794F"/>
    <w:rsid w:val="00AA7A25"/>
    <w:rsid w:val="00AB4718"/>
    <w:rsid w:val="00AB5965"/>
    <w:rsid w:val="00AB6BC4"/>
    <w:rsid w:val="00AB7870"/>
    <w:rsid w:val="00AC03CB"/>
    <w:rsid w:val="00AC1791"/>
    <w:rsid w:val="00AC442D"/>
    <w:rsid w:val="00AC54DF"/>
    <w:rsid w:val="00AC7136"/>
    <w:rsid w:val="00AD1D78"/>
    <w:rsid w:val="00AD2377"/>
    <w:rsid w:val="00AD50AE"/>
    <w:rsid w:val="00AD6424"/>
    <w:rsid w:val="00AD7C19"/>
    <w:rsid w:val="00AE0715"/>
    <w:rsid w:val="00AE0BB6"/>
    <w:rsid w:val="00AE28A2"/>
    <w:rsid w:val="00AF0BE3"/>
    <w:rsid w:val="00AF3E95"/>
    <w:rsid w:val="00AF5739"/>
    <w:rsid w:val="00AF755C"/>
    <w:rsid w:val="00B00A1C"/>
    <w:rsid w:val="00B048B6"/>
    <w:rsid w:val="00B06094"/>
    <w:rsid w:val="00B0678F"/>
    <w:rsid w:val="00B07C09"/>
    <w:rsid w:val="00B109CD"/>
    <w:rsid w:val="00B147B8"/>
    <w:rsid w:val="00B17096"/>
    <w:rsid w:val="00B1739A"/>
    <w:rsid w:val="00B20D7F"/>
    <w:rsid w:val="00B252FB"/>
    <w:rsid w:val="00B327E9"/>
    <w:rsid w:val="00B3569F"/>
    <w:rsid w:val="00B368EB"/>
    <w:rsid w:val="00B36DB3"/>
    <w:rsid w:val="00B41101"/>
    <w:rsid w:val="00B411D9"/>
    <w:rsid w:val="00B4211F"/>
    <w:rsid w:val="00B42CE1"/>
    <w:rsid w:val="00B46E82"/>
    <w:rsid w:val="00B50075"/>
    <w:rsid w:val="00B505C0"/>
    <w:rsid w:val="00B53D7B"/>
    <w:rsid w:val="00B579CC"/>
    <w:rsid w:val="00B61077"/>
    <w:rsid w:val="00B6293F"/>
    <w:rsid w:val="00B63415"/>
    <w:rsid w:val="00B644D3"/>
    <w:rsid w:val="00B7761D"/>
    <w:rsid w:val="00B8013B"/>
    <w:rsid w:val="00B84DF6"/>
    <w:rsid w:val="00B937CF"/>
    <w:rsid w:val="00B97390"/>
    <w:rsid w:val="00BA38F8"/>
    <w:rsid w:val="00BA4540"/>
    <w:rsid w:val="00BA71F7"/>
    <w:rsid w:val="00BA73BB"/>
    <w:rsid w:val="00BB13A5"/>
    <w:rsid w:val="00BB2182"/>
    <w:rsid w:val="00BB25D8"/>
    <w:rsid w:val="00BB5EAE"/>
    <w:rsid w:val="00BB65BE"/>
    <w:rsid w:val="00BC3F43"/>
    <w:rsid w:val="00BC52ED"/>
    <w:rsid w:val="00BD28AA"/>
    <w:rsid w:val="00BD427B"/>
    <w:rsid w:val="00BD4621"/>
    <w:rsid w:val="00BD490D"/>
    <w:rsid w:val="00BD59B1"/>
    <w:rsid w:val="00BD6C30"/>
    <w:rsid w:val="00BD7128"/>
    <w:rsid w:val="00BD7E7B"/>
    <w:rsid w:val="00BE130D"/>
    <w:rsid w:val="00BE1E15"/>
    <w:rsid w:val="00BE3DF1"/>
    <w:rsid w:val="00BE7B99"/>
    <w:rsid w:val="00BF2027"/>
    <w:rsid w:val="00BF78C2"/>
    <w:rsid w:val="00C03BC4"/>
    <w:rsid w:val="00C1258B"/>
    <w:rsid w:val="00C165C8"/>
    <w:rsid w:val="00C16A6C"/>
    <w:rsid w:val="00C20DE5"/>
    <w:rsid w:val="00C21A9C"/>
    <w:rsid w:val="00C221B6"/>
    <w:rsid w:val="00C225C5"/>
    <w:rsid w:val="00C22B8F"/>
    <w:rsid w:val="00C276C2"/>
    <w:rsid w:val="00C33308"/>
    <w:rsid w:val="00C33B7C"/>
    <w:rsid w:val="00C35D0F"/>
    <w:rsid w:val="00C40824"/>
    <w:rsid w:val="00C40F3D"/>
    <w:rsid w:val="00C4277C"/>
    <w:rsid w:val="00C43C80"/>
    <w:rsid w:val="00C457F2"/>
    <w:rsid w:val="00C45A20"/>
    <w:rsid w:val="00C46D53"/>
    <w:rsid w:val="00C50813"/>
    <w:rsid w:val="00C51E45"/>
    <w:rsid w:val="00C523B9"/>
    <w:rsid w:val="00C57253"/>
    <w:rsid w:val="00C640F9"/>
    <w:rsid w:val="00C64D23"/>
    <w:rsid w:val="00C64D77"/>
    <w:rsid w:val="00C7366D"/>
    <w:rsid w:val="00C83320"/>
    <w:rsid w:val="00C840A8"/>
    <w:rsid w:val="00C84EF6"/>
    <w:rsid w:val="00C85B36"/>
    <w:rsid w:val="00C86397"/>
    <w:rsid w:val="00C9014C"/>
    <w:rsid w:val="00C92FB6"/>
    <w:rsid w:val="00C93037"/>
    <w:rsid w:val="00CA0490"/>
    <w:rsid w:val="00CA228C"/>
    <w:rsid w:val="00CA314E"/>
    <w:rsid w:val="00CA4D39"/>
    <w:rsid w:val="00CB3CF4"/>
    <w:rsid w:val="00CB6AD9"/>
    <w:rsid w:val="00CC12DB"/>
    <w:rsid w:val="00CC1391"/>
    <w:rsid w:val="00CC3E00"/>
    <w:rsid w:val="00CC525E"/>
    <w:rsid w:val="00CC5F55"/>
    <w:rsid w:val="00CC6215"/>
    <w:rsid w:val="00CC7883"/>
    <w:rsid w:val="00CD2585"/>
    <w:rsid w:val="00CD42C8"/>
    <w:rsid w:val="00CD63FB"/>
    <w:rsid w:val="00CE69BC"/>
    <w:rsid w:val="00CF14F3"/>
    <w:rsid w:val="00CF1805"/>
    <w:rsid w:val="00CF42CE"/>
    <w:rsid w:val="00CF6356"/>
    <w:rsid w:val="00D02604"/>
    <w:rsid w:val="00D03268"/>
    <w:rsid w:val="00D03EF7"/>
    <w:rsid w:val="00D03FB8"/>
    <w:rsid w:val="00D10E4C"/>
    <w:rsid w:val="00D123EB"/>
    <w:rsid w:val="00D13A01"/>
    <w:rsid w:val="00D14141"/>
    <w:rsid w:val="00D225AA"/>
    <w:rsid w:val="00D226D2"/>
    <w:rsid w:val="00D22A61"/>
    <w:rsid w:val="00D23EFD"/>
    <w:rsid w:val="00D27CDA"/>
    <w:rsid w:val="00D3035F"/>
    <w:rsid w:val="00D30ECE"/>
    <w:rsid w:val="00D3357F"/>
    <w:rsid w:val="00D33746"/>
    <w:rsid w:val="00D33A91"/>
    <w:rsid w:val="00D36864"/>
    <w:rsid w:val="00D370A5"/>
    <w:rsid w:val="00D41E32"/>
    <w:rsid w:val="00D477E4"/>
    <w:rsid w:val="00D51141"/>
    <w:rsid w:val="00D54039"/>
    <w:rsid w:val="00D542CB"/>
    <w:rsid w:val="00D57832"/>
    <w:rsid w:val="00D5793B"/>
    <w:rsid w:val="00D57D3A"/>
    <w:rsid w:val="00D61DF0"/>
    <w:rsid w:val="00D64368"/>
    <w:rsid w:val="00D6554E"/>
    <w:rsid w:val="00D7245E"/>
    <w:rsid w:val="00D72A79"/>
    <w:rsid w:val="00D7585A"/>
    <w:rsid w:val="00D76A4F"/>
    <w:rsid w:val="00D76C7E"/>
    <w:rsid w:val="00D81D7D"/>
    <w:rsid w:val="00D86753"/>
    <w:rsid w:val="00D9122F"/>
    <w:rsid w:val="00D917A5"/>
    <w:rsid w:val="00D93ACC"/>
    <w:rsid w:val="00D94241"/>
    <w:rsid w:val="00DA04BE"/>
    <w:rsid w:val="00DA3D57"/>
    <w:rsid w:val="00DA4924"/>
    <w:rsid w:val="00DA4AF0"/>
    <w:rsid w:val="00DB106B"/>
    <w:rsid w:val="00DB176D"/>
    <w:rsid w:val="00DB1F30"/>
    <w:rsid w:val="00DB2008"/>
    <w:rsid w:val="00DB4CF5"/>
    <w:rsid w:val="00DC1494"/>
    <w:rsid w:val="00DC37EF"/>
    <w:rsid w:val="00DC3B23"/>
    <w:rsid w:val="00DC64BB"/>
    <w:rsid w:val="00DD1990"/>
    <w:rsid w:val="00DD31BB"/>
    <w:rsid w:val="00DD79F8"/>
    <w:rsid w:val="00DE27D8"/>
    <w:rsid w:val="00DE4AF3"/>
    <w:rsid w:val="00DE5008"/>
    <w:rsid w:val="00DE57D4"/>
    <w:rsid w:val="00E00472"/>
    <w:rsid w:val="00E02C9C"/>
    <w:rsid w:val="00E04947"/>
    <w:rsid w:val="00E10D52"/>
    <w:rsid w:val="00E12F8B"/>
    <w:rsid w:val="00E14235"/>
    <w:rsid w:val="00E14FFD"/>
    <w:rsid w:val="00E15F25"/>
    <w:rsid w:val="00E169D5"/>
    <w:rsid w:val="00E20475"/>
    <w:rsid w:val="00E24EB3"/>
    <w:rsid w:val="00E26F27"/>
    <w:rsid w:val="00E3780B"/>
    <w:rsid w:val="00E40A8D"/>
    <w:rsid w:val="00E425ED"/>
    <w:rsid w:val="00E45A1E"/>
    <w:rsid w:val="00E47E7C"/>
    <w:rsid w:val="00E56C70"/>
    <w:rsid w:val="00E63B0C"/>
    <w:rsid w:val="00E72BBF"/>
    <w:rsid w:val="00E73425"/>
    <w:rsid w:val="00E73F71"/>
    <w:rsid w:val="00E7421A"/>
    <w:rsid w:val="00E771C2"/>
    <w:rsid w:val="00E77E6E"/>
    <w:rsid w:val="00E90CF3"/>
    <w:rsid w:val="00E912C0"/>
    <w:rsid w:val="00E93538"/>
    <w:rsid w:val="00EA3E27"/>
    <w:rsid w:val="00EA71BE"/>
    <w:rsid w:val="00EA79BB"/>
    <w:rsid w:val="00EB056F"/>
    <w:rsid w:val="00EB06A9"/>
    <w:rsid w:val="00EB2770"/>
    <w:rsid w:val="00EB3170"/>
    <w:rsid w:val="00EB4981"/>
    <w:rsid w:val="00EB60AF"/>
    <w:rsid w:val="00EB7973"/>
    <w:rsid w:val="00EC2B76"/>
    <w:rsid w:val="00EC6409"/>
    <w:rsid w:val="00ED206B"/>
    <w:rsid w:val="00ED23C6"/>
    <w:rsid w:val="00ED381C"/>
    <w:rsid w:val="00ED38AB"/>
    <w:rsid w:val="00ED411C"/>
    <w:rsid w:val="00EE653E"/>
    <w:rsid w:val="00EF08EC"/>
    <w:rsid w:val="00EF1313"/>
    <w:rsid w:val="00EF29A7"/>
    <w:rsid w:val="00EF54BA"/>
    <w:rsid w:val="00EF5BA1"/>
    <w:rsid w:val="00EF7E32"/>
    <w:rsid w:val="00EF7F12"/>
    <w:rsid w:val="00F007BA"/>
    <w:rsid w:val="00F00918"/>
    <w:rsid w:val="00F0221A"/>
    <w:rsid w:val="00F04022"/>
    <w:rsid w:val="00F042EE"/>
    <w:rsid w:val="00F06940"/>
    <w:rsid w:val="00F10808"/>
    <w:rsid w:val="00F10827"/>
    <w:rsid w:val="00F1265F"/>
    <w:rsid w:val="00F12DBA"/>
    <w:rsid w:val="00F149BC"/>
    <w:rsid w:val="00F15BD1"/>
    <w:rsid w:val="00F17F99"/>
    <w:rsid w:val="00F210D4"/>
    <w:rsid w:val="00F259E3"/>
    <w:rsid w:val="00F30446"/>
    <w:rsid w:val="00F32E60"/>
    <w:rsid w:val="00F344BA"/>
    <w:rsid w:val="00F35646"/>
    <w:rsid w:val="00F406D2"/>
    <w:rsid w:val="00F40C85"/>
    <w:rsid w:val="00F41D9F"/>
    <w:rsid w:val="00F42400"/>
    <w:rsid w:val="00F526C7"/>
    <w:rsid w:val="00F53C14"/>
    <w:rsid w:val="00F54EFD"/>
    <w:rsid w:val="00F57CF1"/>
    <w:rsid w:val="00F73E45"/>
    <w:rsid w:val="00F80625"/>
    <w:rsid w:val="00F807CE"/>
    <w:rsid w:val="00F83516"/>
    <w:rsid w:val="00F85174"/>
    <w:rsid w:val="00F858CF"/>
    <w:rsid w:val="00F868D8"/>
    <w:rsid w:val="00F90953"/>
    <w:rsid w:val="00F932E5"/>
    <w:rsid w:val="00F9338A"/>
    <w:rsid w:val="00F9338B"/>
    <w:rsid w:val="00F95596"/>
    <w:rsid w:val="00F95D49"/>
    <w:rsid w:val="00F9793A"/>
    <w:rsid w:val="00F97C04"/>
    <w:rsid w:val="00FA14A9"/>
    <w:rsid w:val="00FA518A"/>
    <w:rsid w:val="00FA5D31"/>
    <w:rsid w:val="00FA6A95"/>
    <w:rsid w:val="00FB05BD"/>
    <w:rsid w:val="00FB0824"/>
    <w:rsid w:val="00FB0CEE"/>
    <w:rsid w:val="00FB28E1"/>
    <w:rsid w:val="00FC1FF5"/>
    <w:rsid w:val="00FE12D8"/>
    <w:rsid w:val="00FE2144"/>
    <w:rsid w:val="00FE334C"/>
    <w:rsid w:val="00FF2BAF"/>
    <w:rsid w:val="0BFAC7CE"/>
    <w:rsid w:val="181DD50E"/>
    <w:rsid w:val="21918B4D"/>
    <w:rsid w:val="249F1D8D"/>
    <w:rsid w:val="4B2C175D"/>
    <w:rsid w:val="58AEE8E4"/>
    <w:rsid w:val="6BD2AB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EF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D03EF7"/>
    <w:pPr>
      <w:keepNext/>
      <w:outlineLvl w:val="0"/>
    </w:pPr>
    <w:rPr>
      <w:rFonts w:ascii="Arial" w:eastAsia="ＭＳ ゴシック" w:hAnsi="Arial" w:cs="Times New Roman"/>
      <w:sz w:val="24"/>
      <w:szCs w:val="24"/>
    </w:rPr>
  </w:style>
  <w:style w:type="paragraph" w:styleId="2">
    <w:name w:val="heading 2"/>
    <w:basedOn w:val="a"/>
    <w:next w:val="a"/>
    <w:link w:val="20"/>
    <w:qFormat/>
    <w:rsid w:val="004C7B72"/>
    <w:pPr>
      <w:keepNext/>
      <w:outlineLvl w:val="1"/>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648F"/>
    <w:pPr>
      <w:widowControl w:val="0"/>
      <w:autoSpaceDE w:val="0"/>
      <w:autoSpaceDN w:val="0"/>
      <w:adjustRightInd w:val="0"/>
    </w:pPr>
    <w:rPr>
      <w:rFonts w:ascii="ＭＳw.." w:eastAsia="ＭＳw.." w:cs="ＭＳw.."/>
      <w:color w:val="000000"/>
      <w:kern w:val="0"/>
      <w:sz w:val="24"/>
      <w:szCs w:val="24"/>
    </w:rPr>
  </w:style>
  <w:style w:type="character" w:customStyle="1" w:styleId="20">
    <w:name w:val="見出し 2 (文字)"/>
    <w:basedOn w:val="a0"/>
    <w:link w:val="2"/>
    <w:rsid w:val="004C7B72"/>
    <w:rPr>
      <w:rFonts w:ascii="Arial" w:eastAsia="ＭＳ ゴシック" w:hAnsi="Arial" w:cs="Times New Roman"/>
      <w:sz w:val="24"/>
      <w:szCs w:val="24"/>
    </w:rPr>
  </w:style>
  <w:style w:type="character" w:customStyle="1" w:styleId="10">
    <w:name w:val="見出し 1 (文字)"/>
    <w:basedOn w:val="a0"/>
    <w:link w:val="1"/>
    <w:rsid w:val="00D03EF7"/>
    <w:rPr>
      <w:rFonts w:ascii="Arial" w:eastAsia="ＭＳ ゴシック" w:hAnsi="Arial" w:cs="Times New Roman"/>
      <w:sz w:val="24"/>
      <w:szCs w:val="24"/>
    </w:rPr>
  </w:style>
  <w:style w:type="paragraph" w:styleId="a3">
    <w:name w:val="Balloon Text"/>
    <w:basedOn w:val="a"/>
    <w:link w:val="a4"/>
    <w:uiPriority w:val="99"/>
    <w:semiHidden/>
    <w:unhideWhenUsed/>
    <w:rsid w:val="00316C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6CCD"/>
    <w:rPr>
      <w:rFonts w:asciiTheme="majorHAnsi" w:eastAsiaTheme="majorEastAsia" w:hAnsiTheme="majorHAnsi" w:cstheme="majorBidi"/>
      <w:sz w:val="18"/>
      <w:szCs w:val="18"/>
    </w:rPr>
  </w:style>
  <w:style w:type="character" w:styleId="a5">
    <w:name w:val="annotation reference"/>
    <w:basedOn w:val="a0"/>
    <w:uiPriority w:val="99"/>
    <w:semiHidden/>
    <w:unhideWhenUsed/>
    <w:rsid w:val="00294FE6"/>
    <w:rPr>
      <w:sz w:val="18"/>
      <w:szCs w:val="18"/>
    </w:rPr>
  </w:style>
  <w:style w:type="paragraph" w:styleId="a6">
    <w:name w:val="annotation text"/>
    <w:basedOn w:val="a"/>
    <w:link w:val="a7"/>
    <w:uiPriority w:val="99"/>
    <w:unhideWhenUsed/>
    <w:rsid w:val="00294FE6"/>
    <w:pPr>
      <w:jc w:val="left"/>
    </w:pPr>
  </w:style>
  <w:style w:type="character" w:customStyle="1" w:styleId="a7">
    <w:name w:val="コメント文字列 (文字)"/>
    <w:basedOn w:val="a0"/>
    <w:link w:val="a6"/>
    <w:uiPriority w:val="99"/>
    <w:rsid w:val="00294FE6"/>
  </w:style>
  <w:style w:type="paragraph" w:styleId="a8">
    <w:name w:val="annotation subject"/>
    <w:basedOn w:val="a6"/>
    <w:next w:val="a6"/>
    <w:link w:val="a9"/>
    <w:uiPriority w:val="99"/>
    <w:semiHidden/>
    <w:unhideWhenUsed/>
    <w:rsid w:val="00294FE6"/>
    <w:rPr>
      <w:b/>
      <w:bCs/>
    </w:rPr>
  </w:style>
  <w:style w:type="character" w:customStyle="1" w:styleId="a9">
    <w:name w:val="コメント内容 (文字)"/>
    <w:basedOn w:val="a7"/>
    <w:link w:val="a8"/>
    <w:uiPriority w:val="99"/>
    <w:semiHidden/>
    <w:rsid w:val="00294FE6"/>
    <w:rPr>
      <w:b/>
      <w:bCs/>
    </w:rPr>
  </w:style>
  <w:style w:type="paragraph" w:styleId="aa">
    <w:name w:val="Date"/>
    <w:basedOn w:val="a"/>
    <w:next w:val="a"/>
    <w:link w:val="ab"/>
    <w:uiPriority w:val="99"/>
    <w:semiHidden/>
    <w:unhideWhenUsed/>
    <w:rsid w:val="00BC52ED"/>
  </w:style>
  <w:style w:type="character" w:customStyle="1" w:styleId="ab">
    <w:name w:val="日付 (文字)"/>
    <w:basedOn w:val="a0"/>
    <w:link w:val="aa"/>
    <w:uiPriority w:val="99"/>
    <w:semiHidden/>
    <w:rsid w:val="00BC52ED"/>
  </w:style>
  <w:style w:type="paragraph" w:styleId="ac">
    <w:name w:val="header"/>
    <w:basedOn w:val="a"/>
    <w:link w:val="ad"/>
    <w:uiPriority w:val="99"/>
    <w:unhideWhenUsed/>
    <w:rsid w:val="00CD63FB"/>
    <w:pPr>
      <w:tabs>
        <w:tab w:val="center" w:pos="4252"/>
        <w:tab w:val="right" w:pos="8504"/>
      </w:tabs>
      <w:snapToGrid w:val="0"/>
    </w:pPr>
  </w:style>
  <w:style w:type="character" w:customStyle="1" w:styleId="ad">
    <w:name w:val="ヘッダー (文字)"/>
    <w:basedOn w:val="a0"/>
    <w:link w:val="ac"/>
    <w:uiPriority w:val="99"/>
    <w:rsid w:val="00CD63FB"/>
  </w:style>
  <w:style w:type="paragraph" w:styleId="ae">
    <w:name w:val="footer"/>
    <w:basedOn w:val="a"/>
    <w:link w:val="af"/>
    <w:uiPriority w:val="99"/>
    <w:unhideWhenUsed/>
    <w:rsid w:val="00CD63FB"/>
    <w:pPr>
      <w:tabs>
        <w:tab w:val="center" w:pos="4252"/>
        <w:tab w:val="right" w:pos="8504"/>
      </w:tabs>
      <w:snapToGrid w:val="0"/>
    </w:pPr>
  </w:style>
  <w:style w:type="character" w:customStyle="1" w:styleId="af">
    <w:name w:val="フッター (文字)"/>
    <w:basedOn w:val="a0"/>
    <w:link w:val="ae"/>
    <w:uiPriority w:val="99"/>
    <w:rsid w:val="00CD63FB"/>
  </w:style>
  <w:style w:type="paragraph" w:styleId="af0">
    <w:name w:val="Revision"/>
    <w:hidden/>
    <w:uiPriority w:val="99"/>
    <w:semiHidden/>
    <w:rsid w:val="00DB2008"/>
  </w:style>
  <w:style w:type="table" w:styleId="af1">
    <w:name w:val="Table Grid"/>
    <w:basedOn w:val="a1"/>
    <w:uiPriority w:val="59"/>
    <w:rsid w:val="00457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8F458E"/>
    <w:rPr>
      <w:color w:val="0000FF" w:themeColor="hyperlink"/>
      <w:u w:val="single"/>
    </w:rPr>
  </w:style>
  <w:style w:type="character" w:styleId="af3">
    <w:name w:val="Unresolved Mention"/>
    <w:basedOn w:val="a0"/>
    <w:uiPriority w:val="99"/>
    <w:semiHidden/>
    <w:unhideWhenUsed/>
    <w:rsid w:val="008F458E"/>
    <w:rPr>
      <w:color w:val="605E5C"/>
      <w:shd w:val="clear" w:color="auto" w:fill="E1DFDD"/>
    </w:rPr>
  </w:style>
  <w:style w:type="paragraph" w:styleId="af4">
    <w:name w:val="List Paragraph"/>
    <w:basedOn w:val="a"/>
    <w:uiPriority w:val="34"/>
    <w:qFormat/>
    <w:rsid w:val="007D0A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57607" tIns="28804" rIns="57607" bIns="28804"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ef2ec1-e579-45f3-bc20-4c7045b8d382">
      <Terms xmlns="http://schemas.microsoft.com/office/infopath/2007/PartnerControls"/>
    </lcf76f155ced4ddcb4097134ff3c332f>
    <TaxCatchAll xmlns="58e3be2d-a535-4f82-82f9-5ce9a6b959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88968129A39484EADAC3EFC93BC27C2" ma:contentTypeVersion="11" ma:contentTypeDescription="新しいドキュメントを作成します。" ma:contentTypeScope="" ma:versionID="70a57a5babd3870b252a8a200035694a">
  <xsd:schema xmlns:xsd="http://www.w3.org/2001/XMLSchema" xmlns:xs="http://www.w3.org/2001/XMLSchema" xmlns:p="http://schemas.microsoft.com/office/2006/metadata/properties" xmlns:ns2="5e4de16a-b42d-4fcc-9b16-5ed4bc59fe4b" xmlns:ns3="21ef2ec1-e579-45f3-bc20-4c7045b8d382" xmlns:ns4="58e3be2d-a535-4f82-82f9-5ce9a6b95932" targetNamespace="http://schemas.microsoft.com/office/2006/metadata/properties" ma:root="true" ma:fieldsID="c6e11c5e1c318332b1d9027fa7053c82" ns2:_="" ns3:_="" ns4:_="">
    <xsd:import namespace="5e4de16a-b42d-4fcc-9b16-5ed4bc59fe4b"/>
    <xsd:import namespace="21ef2ec1-e579-45f3-bc20-4c7045b8d382"/>
    <xsd:import namespace="58e3be2d-a535-4f82-82f9-5ce9a6b95932"/>
    <xsd:element name="properties">
      <xsd:complexType>
        <xsd:sequence>
          <xsd:element name="documentManagement">
            <xsd:complexType>
              <xsd:all>
                <xsd:element ref="ns2:SharedWithUsers" minOccurs="0"/>
                <xsd:element ref="ns2:SharedWithDetails"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element ref="ns3:MediaServiceMetadata" minOccurs="0"/>
                <xsd:element ref="ns3:MediaServiceFastMetadata"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de16a-b42d-4fcc-9b16-5ed4bc59fe4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f2ec1-e579-45f3-bc20-4c7045b8d382" elementFormDefault="qualified">
    <xsd:import namespace="http://schemas.microsoft.com/office/2006/documentManagement/types"/>
    <xsd:import namespace="http://schemas.microsoft.com/office/infopath/2007/PartnerControls"/>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e3be2d-a535-4f82-82f9-5ce9a6b95932"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1e51c80-0ef2-4456-b668-f82e39b0dacf}" ma:internalName="TaxCatchAll" ma:showField="CatchAllData" ma:web="58e3be2d-a535-4f82-82f9-5ce9a6b95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AA20C-0E84-4414-B8B3-DFF2A3A502DE}">
  <ds:schemaRefs>
    <ds:schemaRef ds:uri="http://schemas.openxmlformats.org/officeDocument/2006/bibliography"/>
  </ds:schemaRefs>
</ds:datastoreItem>
</file>

<file path=customXml/itemProps2.xml><?xml version="1.0" encoding="utf-8"?>
<ds:datastoreItem xmlns:ds="http://schemas.openxmlformats.org/officeDocument/2006/customXml" ds:itemID="{21E04A1F-4017-43C6-9691-7D6B12C475B8}">
  <ds:schemaRefs>
    <ds:schemaRef ds:uri="http://schemas.microsoft.com/sharepoint/v3/contenttype/forms"/>
  </ds:schemaRefs>
</ds:datastoreItem>
</file>

<file path=customXml/itemProps3.xml><?xml version="1.0" encoding="utf-8"?>
<ds:datastoreItem xmlns:ds="http://schemas.openxmlformats.org/officeDocument/2006/customXml" ds:itemID="{B04C794F-BC31-4438-B43D-D70C9C7ABF73}">
  <ds:schemaRefs>
    <ds:schemaRef ds:uri="http://schemas.microsoft.com/office/2006/metadata/properties"/>
    <ds:schemaRef ds:uri="http://schemas.microsoft.com/office/infopath/2007/PartnerControls"/>
    <ds:schemaRef ds:uri="21ef2ec1-e579-45f3-bc20-4c7045b8d382"/>
    <ds:schemaRef ds:uri="58e3be2d-a535-4f82-82f9-5ce9a6b95932"/>
  </ds:schemaRefs>
</ds:datastoreItem>
</file>

<file path=customXml/itemProps4.xml><?xml version="1.0" encoding="utf-8"?>
<ds:datastoreItem xmlns:ds="http://schemas.openxmlformats.org/officeDocument/2006/customXml" ds:itemID="{FE108AD2-13FC-46BD-813E-004D27E2C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e16a-b42d-4fcc-9b16-5ed4bc59fe4b"/>
    <ds:schemaRef ds:uri="21ef2ec1-e579-45f3-bc20-4c7045b8d382"/>
    <ds:schemaRef ds:uri="58e3be2d-a535-4f82-82f9-5ce9a6b95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1322</Words>
  <Characters>7541</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2024-11-20T04:15:00Z</dcterms:created>
  <dcterms:modified xsi:type="dcterms:W3CDTF">2024-11-29T08:32:00Z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1179200</vt:r8>
  </property>
  <property fmtid="{D5CDD505-2E9C-101B-9397-08002B2CF9AE}" pid="3" name="MediaServiceImageTags">
    <vt:lpwstr/>
  </property>
  <property fmtid="{D5CDD505-2E9C-101B-9397-08002B2CF9AE}" pid="4" name="ContentTypeId">
    <vt:lpwstr>0x010100588968129A39484EADAC3EFC93BC27C2</vt:lpwstr>
  </property>
</Properties>
</file>